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F24B3">
      <w:pPr>
        <w:spacing w:line="360" w:lineRule="auto"/>
        <w:ind w:firstLine="480"/>
        <w:jc w:val="center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报价明细表</w:t>
      </w:r>
    </w:p>
    <w:p w14:paraId="5687E6FE">
      <w:pPr>
        <w:snapToGrid w:val="0"/>
        <w:spacing w:line="360" w:lineRule="auto"/>
        <w:ind w:firstLine="480"/>
        <w:jc w:val="left"/>
        <w:rPr>
          <w:rFonts w:ascii="宋体" w:hAnsi="宋体" w:eastAsia="宋体" w:cs="宋体"/>
          <w:sz w:val="24"/>
          <w:szCs w:val="24"/>
        </w:rPr>
      </w:pPr>
    </w:p>
    <w:p w14:paraId="127B45D9">
      <w:pPr>
        <w:snapToGrid w:val="0"/>
        <w:spacing w:line="360" w:lineRule="auto"/>
        <w:ind w:firstLine="141" w:firstLineChars="59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广东应雄体育文化产业发展有限公司 </w:t>
      </w:r>
      <w:r>
        <w:rPr>
          <w:rFonts w:hint="eastAsia" w:ascii="宋体" w:hAnsi="宋体" w:eastAsia="宋体" w:cs="宋体"/>
          <w:sz w:val="24"/>
          <w:szCs w:val="24"/>
        </w:rPr>
        <w:t xml:space="preserve">          包号：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A包  </w:t>
      </w:r>
    </w:p>
    <w:tbl>
      <w:tblPr>
        <w:tblStyle w:val="2"/>
        <w:tblW w:w="9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134"/>
        <w:gridCol w:w="164"/>
        <w:gridCol w:w="778"/>
        <w:gridCol w:w="938"/>
        <w:gridCol w:w="2370"/>
        <w:gridCol w:w="780"/>
        <w:gridCol w:w="1050"/>
        <w:gridCol w:w="1320"/>
        <w:gridCol w:w="840"/>
      </w:tblGrid>
      <w:tr w14:paraId="32979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8" w:type="dxa"/>
            <w:vAlign w:val="center"/>
          </w:tcPr>
          <w:p w14:paraId="13C4BDC8">
            <w:pPr>
              <w:jc w:val="center"/>
              <w:rPr>
                <w:rFonts w:ascii="黑体" w:hAnsi="Calibri" w:eastAsia="黑体" w:cs="Times New Roman"/>
                <w:sz w:val="24"/>
                <w:szCs w:val="24"/>
              </w:rPr>
            </w:pPr>
            <w:r>
              <w:rPr>
                <w:rFonts w:hint="eastAsia" w:ascii="黑体" w:hAnsi="Calibri" w:eastAsia="黑体" w:cs="Times New Roman"/>
                <w:sz w:val="24"/>
                <w:szCs w:val="24"/>
              </w:rPr>
              <w:t>序号</w:t>
            </w:r>
          </w:p>
        </w:tc>
        <w:tc>
          <w:tcPr>
            <w:tcW w:w="1134" w:type="dxa"/>
            <w:vAlign w:val="center"/>
          </w:tcPr>
          <w:p w14:paraId="7C36CAC7">
            <w:pPr>
              <w:jc w:val="center"/>
              <w:rPr>
                <w:rFonts w:ascii="黑体" w:hAnsi="Calibri" w:eastAsia="黑体" w:cs="Times New Roman"/>
                <w:sz w:val="24"/>
                <w:szCs w:val="24"/>
              </w:rPr>
            </w:pPr>
            <w:r>
              <w:rPr>
                <w:rFonts w:hint="eastAsia" w:ascii="黑体" w:hAnsi="Calibri" w:eastAsia="黑体" w:cs="Times New Roman"/>
                <w:sz w:val="24"/>
                <w:szCs w:val="24"/>
              </w:rPr>
              <w:t>产品名称</w:t>
            </w:r>
          </w:p>
        </w:tc>
        <w:tc>
          <w:tcPr>
            <w:tcW w:w="942" w:type="dxa"/>
            <w:gridSpan w:val="2"/>
            <w:vAlign w:val="center"/>
          </w:tcPr>
          <w:p w14:paraId="395F726B">
            <w:pPr>
              <w:jc w:val="center"/>
              <w:rPr>
                <w:rFonts w:ascii="黑体" w:hAnsi="Calibri" w:eastAsia="黑体" w:cs="Times New Roman"/>
                <w:sz w:val="24"/>
                <w:szCs w:val="24"/>
              </w:rPr>
            </w:pPr>
            <w:r>
              <w:rPr>
                <w:rFonts w:hint="eastAsia" w:ascii="黑体" w:hAnsi="Calibri" w:eastAsia="黑体" w:cs="Times New Roman"/>
                <w:sz w:val="24"/>
                <w:szCs w:val="24"/>
              </w:rPr>
              <w:t>品牌/型号</w:t>
            </w:r>
          </w:p>
        </w:tc>
        <w:tc>
          <w:tcPr>
            <w:tcW w:w="938" w:type="dxa"/>
            <w:vAlign w:val="center"/>
          </w:tcPr>
          <w:p w14:paraId="1CC3E5A4">
            <w:pPr>
              <w:jc w:val="center"/>
              <w:rPr>
                <w:rFonts w:ascii="黑体" w:hAnsi="Calibri" w:eastAsia="黑体" w:cs="Times New Roman"/>
                <w:sz w:val="24"/>
                <w:szCs w:val="24"/>
              </w:rPr>
            </w:pPr>
            <w:r>
              <w:rPr>
                <w:rFonts w:hint="eastAsia" w:ascii="黑体" w:hAnsi="Calibri" w:eastAsia="黑体" w:cs="Times New Roman"/>
                <w:sz w:val="24"/>
                <w:szCs w:val="24"/>
              </w:rPr>
              <w:t>厂家/产地</w:t>
            </w:r>
          </w:p>
        </w:tc>
        <w:tc>
          <w:tcPr>
            <w:tcW w:w="2370" w:type="dxa"/>
            <w:vAlign w:val="center"/>
          </w:tcPr>
          <w:p w14:paraId="74D9E48B">
            <w:pPr>
              <w:jc w:val="center"/>
              <w:rPr>
                <w:rFonts w:ascii="黑体" w:hAnsi="Calibri" w:eastAsia="黑体" w:cs="Times New Roman"/>
                <w:sz w:val="24"/>
                <w:szCs w:val="24"/>
              </w:rPr>
            </w:pPr>
            <w:r>
              <w:rPr>
                <w:rFonts w:hint="eastAsia" w:ascii="黑体" w:hAnsi="Calibri" w:eastAsia="黑体" w:cs="Times New Roman"/>
                <w:sz w:val="24"/>
                <w:szCs w:val="24"/>
              </w:rPr>
              <w:t>技术参数</w:t>
            </w:r>
          </w:p>
        </w:tc>
        <w:tc>
          <w:tcPr>
            <w:tcW w:w="780" w:type="dxa"/>
            <w:vAlign w:val="center"/>
          </w:tcPr>
          <w:p w14:paraId="105E93C1">
            <w:pPr>
              <w:jc w:val="center"/>
              <w:rPr>
                <w:rFonts w:ascii="黑体" w:hAnsi="Calibri" w:eastAsia="黑体" w:cs="Times New Roman"/>
                <w:sz w:val="24"/>
                <w:szCs w:val="24"/>
              </w:rPr>
            </w:pPr>
            <w:r>
              <w:rPr>
                <w:rFonts w:hint="eastAsia" w:ascii="黑体" w:hAnsi="Calibri" w:eastAsia="黑体" w:cs="Times New Roman"/>
                <w:sz w:val="24"/>
                <w:szCs w:val="24"/>
              </w:rPr>
              <w:t>数量</w:t>
            </w:r>
          </w:p>
        </w:tc>
        <w:tc>
          <w:tcPr>
            <w:tcW w:w="1050" w:type="dxa"/>
            <w:vAlign w:val="center"/>
          </w:tcPr>
          <w:p w14:paraId="02C362C5">
            <w:pPr>
              <w:jc w:val="center"/>
              <w:rPr>
                <w:rFonts w:ascii="黑体" w:hAnsi="Calibri" w:eastAsia="黑体" w:cs="Times New Roman"/>
                <w:sz w:val="24"/>
                <w:szCs w:val="24"/>
              </w:rPr>
            </w:pPr>
            <w:r>
              <w:rPr>
                <w:rFonts w:hint="eastAsia" w:ascii="黑体" w:hAnsi="Calibri" w:eastAsia="黑体" w:cs="Times New Roman"/>
                <w:sz w:val="24"/>
                <w:szCs w:val="24"/>
              </w:rPr>
              <w:t>单价（元）</w:t>
            </w:r>
          </w:p>
        </w:tc>
        <w:tc>
          <w:tcPr>
            <w:tcW w:w="1320" w:type="dxa"/>
            <w:vAlign w:val="center"/>
          </w:tcPr>
          <w:p w14:paraId="6413ABB4">
            <w:pPr>
              <w:jc w:val="center"/>
              <w:rPr>
                <w:rFonts w:ascii="黑体" w:hAnsi="Calibri" w:eastAsia="黑体" w:cs="Times New Roman"/>
                <w:sz w:val="24"/>
                <w:szCs w:val="24"/>
              </w:rPr>
            </w:pPr>
            <w:r>
              <w:rPr>
                <w:rFonts w:hint="eastAsia" w:ascii="黑体" w:hAnsi="Calibri" w:eastAsia="黑体" w:cs="Times New Roman"/>
                <w:sz w:val="24"/>
                <w:szCs w:val="24"/>
              </w:rPr>
              <w:t>小计</w:t>
            </w:r>
          </w:p>
          <w:p w14:paraId="3FE4C3DC">
            <w:pPr>
              <w:jc w:val="center"/>
              <w:rPr>
                <w:rFonts w:ascii="黑体" w:hAnsi="Calibri" w:eastAsia="黑体" w:cs="Times New Roman"/>
                <w:sz w:val="24"/>
                <w:szCs w:val="24"/>
              </w:rPr>
            </w:pPr>
            <w:r>
              <w:rPr>
                <w:rFonts w:hint="eastAsia" w:ascii="黑体" w:hAnsi="Calibri" w:eastAsia="黑体" w:cs="Times New Roman"/>
                <w:sz w:val="24"/>
                <w:szCs w:val="24"/>
              </w:rPr>
              <w:t>（元）</w:t>
            </w:r>
          </w:p>
        </w:tc>
        <w:tc>
          <w:tcPr>
            <w:tcW w:w="840" w:type="dxa"/>
            <w:vAlign w:val="center"/>
          </w:tcPr>
          <w:p w14:paraId="7212591B">
            <w:pPr>
              <w:jc w:val="center"/>
              <w:rPr>
                <w:rFonts w:ascii="黑体" w:hAnsi="Calibri" w:eastAsia="黑体" w:cs="Times New Roman"/>
                <w:sz w:val="24"/>
                <w:szCs w:val="24"/>
              </w:rPr>
            </w:pPr>
            <w:r>
              <w:rPr>
                <w:rFonts w:hint="eastAsia" w:ascii="黑体" w:hAnsi="Calibri" w:eastAsia="黑体" w:cs="Times New Roman"/>
                <w:sz w:val="24"/>
                <w:szCs w:val="24"/>
              </w:rPr>
              <w:t>备注</w:t>
            </w:r>
          </w:p>
        </w:tc>
      </w:tr>
      <w:tr w14:paraId="5169E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68" w:type="dxa"/>
            <w:vAlign w:val="center"/>
          </w:tcPr>
          <w:p w14:paraId="65CAEA24">
            <w:pPr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4DBC3679">
            <w:pPr>
              <w:ind w:left="-101" w:leftChars="-48" w:right="-84" w:rightChars="-40"/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Duraflex B型跳水板（单板）</w:t>
            </w:r>
          </w:p>
        </w:tc>
        <w:tc>
          <w:tcPr>
            <w:tcW w:w="942" w:type="dxa"/>
            <w:gridSpan w:val="2"/>
            <w:vAlign w:val="center"/>
          </w:tcPr>
          <w:p w14:paraId="23AEE7BF">
            <w:pPr>
              <w:ind w:left="-128" w:leftChars="-61" w:right="-124" w:rightChars="-59"/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2024年</w:t>
            </w:r>
          </w:p>
          <w:p w14:paraId="3F212143">
            <w:pPr>
              <w:ind w:left="-128" w:leftChars="-61" w:right="-124" w:rightChars="-59"/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B型</w:t>
            </w:r>
          </w:p>
        </w:tc>
        <w:tc>
          <w:tcPr>
            <w:tcW w:w="938" w:type="dxa"/>
            <w:vAlign w:val="center"/>
          </w:tcPr>
          <w:p w14:paraId="50E1E7E5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美国</w:t>
            </w:r>
          </w:p>
          <w:p w14:paraId="0E043CD4">
            <w:pPr>
              <w:ind w:left="-90" w:leftChars="-43" w:right="-128" w:rightChars="-61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DURAFLEX</w:t>
            </w:r>
          </w:p>
        </w:tc>
        <w:tc>
          <w:tcPr>
            <w:tcW w:w="2370" w:type="dxa"/>
            <w:vAlign w:val="center"/>
          </w:tcPr>
          <w:p w14:paraId="6BDAEB64">
            <w:pPr>
              <w:numPr>
                <w:ilvl w:val="0"/>
                <w:numId w:val="1"/>
              </w:numPr>
              <w:ind w:left="0" w:right="-107" w:rightChars="-51" w:firstLine="0"/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跳水项目专业用跳水板</w:t>
            </w:r>
          </w:p>
          <w:p w14:paraId="1C4A4E02"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bookmarkStart w:id="0" w:name="_GoBack"/>
            <w:bookmarkEnd w:id="0"/>
          </w:p>
          <w:p w14:paraId="3A884563"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2、跳水板材质是整块铝合金6070-T6挤压而成，跳板的顶端表面有189个小孔。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br w:type="textWrapping"/>
            </w:r>
          </w:p>
          <w:p w14:paraId="752A6BE2"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3、国际标准比赛和训练用跳水板。是世界泳联（WORLD AQUATICS）认可，用于世界三大赛（奥运会、世界锦标赛、世界杯赛）的跳水比赛专用板。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br w:type="textWrapping"/>
            </w:r>
          </w:p>
          <w:p w14:paraId="7DF36630"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4、铝质弹性板具有反弹力高、刚性、稳定性及防滑性能好；耐腐蚀能力强； 重量轻、美观、耐用等特点。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br w:type="textWrapping"/>
            </w:r>
          </w:p>
          <w:p w14:paraId="215D48C1"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 xml:space="preserve">5、规格：跳水板：77.87 KGS ；5CM x 51CM x 488CM 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br w:type="textWrapping"/>
            </w:r>
          </w:p>
          <w:p w14:paraId="6F75A51D"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6、跳水板为2024年制造出厂，为目前最新型产品。</w:t>
            </w:r>
          </w:p>
        </w:tc>
        <w:tc>
          <w:tcPr>
            <w:tcW w:w="780" w:type="dxa"/>
            <w:vAlign w:val="center"/>
          </w:tcPr>
          <w:p w14:paraId="5E874488">
            <w:pPr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2块</w:t>
            </w:r>
          </w:p>
        </w:tc>
        <w:tc>
          <w:tcPr>
            <w:tcW w:w="1050" w:type="dxa"/>
            <w:vAlign w:val="center"/>
          </w:tcPr>
          <w:p w14:paraId="4D74DE0F">
            <w:pPr>
              <w:jc w:val="center"/>
              <w:rPr>
                <w:rFonts w:hint="default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  <w:lang w:val="en-US" w:eastAsia="zh-CN"/>
              </w:rPr>
              <w:t>144600</w:t>
            </w:r>
          </w:p>
        </w:tc>
        <w:tc>
          <w:tcPr>
            <w:tcW w:w="1320" w:type="dxa"/>
            <w:vAlign w:val="center"/>
          </w:tcPr>
          <w:p w14:paraId="19866AB6">
            <w:pPr>
              <w:ind w:left="-107" w:leftChars="-51" w:right="-107" w:rightChars="-51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2</w:t>
            </w:r>
            <w:r>
              <w:rPr>
                <w:rFonts w:hint="eastAsia" w:cs="Times New Roman" w:asciiTheme="minorEastAsia" w:hAnsiTheme="minorEastAsia"/>
                <w:sz w:val="24"/>
                <w:szCs w:val="24"/>
                <w:lang w:val="en-US" w:eastAsia="zh-CN"/>
              </w:rPr>
              <w:t>892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00.00</w:t>
            </w:r>
          </w:p>
        </w:tc>
        <w:tc>
          <w:tcPr>
            <w:tcW w:w="840" w:type="dxa"/>
            <w:vAlign w:val="center"/>
          </w:tcPr>
          <w:p w14:paraId="46516970">
            <w:pPr>
              <w:jc w:val="center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Cs/>
                <w:sz w:val="24"/>
                <w:szCs w:val="24"/>
              </w:rPr>
              <w:t>该报价为交付使用前的最终价格。</w:t>
            </w:r>
          </w:p>
        </w:tc>
      </w:tr>
      <w:tr w14:paraId="7D9A2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1866" w:type="dxa"/>
            <w:gridSpan w:val="3"/>
            <w:vMerge w:val="restart"/>
            <w:vAlign w:val="center"/>
          </w:tcPr>
          <w:p w14:paraId="74C522B4">
            <w:pPr>
              <w:jc w:val="center"/>
              <w:rPr>
                <w:rFonts w:ascii="黑体" w:hAnsi="Calibri" w:eastAsia="黑体" w:cs="Times New Roman"/>
                <w:sz w:val="24"/>
                <w:szCs w:val="24"/>
              </w:rPr>
            </w:pPr>
            <w:r>
              <w:rPr>
                <w:rFonts w:hint="eastAsia" w:ascii="黑体" w:hAnsi="Calibri" w:eastAsia="黑体" w:cs="Times New Roman"/>
                <w:sz w:val="24"/>
                <w:szCs w:val="24"/>
              </w:rPr>
              <w:t>报价</w:t>
            </w:r>
          </w:p>
        </w:tc>
        <w:tc>
          <w:tcPr>
            <w:tcW w:w="8076" w:type="dxa"/>
            <w:gridSpan w:val="7"/>
            <w:vAlign w:val="center"/>
          </w:tcPr>
          <w:p w14:paraId="36778AAF">
            <w:pPr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小写：￥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val="en-US" w:eastAsia="zh-CN"/>
              </w:rPr>
              <w:t>2892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00.00</w:t>
            </w:r>
          </w:p>
        </w:tc>
      </w:tr>
      <w:tr w14:paraId="3B3EE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1866" w:type="dxa"/>
            <w:gridSpan w:val="3"/>
            <w:vMerge w:val="continue"/>
            <w:vAlign w:val="center"/>
          </w:tcPr>
          <w:p w14:paraId="1042E43B">
            <w:pPr>
              <w:jc w:val="center"/>
              <w:rPr>
                <w:rFonts w:ascii="黑体" w:hAnsi="Calibri" w:eastAsia="黑体" w:cs="Times New Roman"/>
                <w:sz w:val="24"/>
                <w:szCs w:val="24"/>
              </w:rPr>
            </w:pPr>
          </w:p>
        </w:tc>
        <w:tc>
          <w:tcPr>
            <w:tcW w:w="8076" w:type="dxa"/>
            <w:gridSpan w:val="7"/>
            <w:vAlign w:val="center"/>
          </w:tcPr>
          <w:p w14:paraId="5F51C41B">
            <w:pP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大写：</w:t>
            </w:r>
            <w:r>
              <w:rPr>
                <w:rFonts w:hint="eastAsia" w:ascii="Calibri" w:hAnsi="Calibri" w:eastAsia="宋体" w:cs="Times New Roman"/>
                <w:sz w:val="24"/>
                <w:szCs w:val="24"/>
                <w:lang w:eastAsia="zh-CN"/>
              </w:rPr>
              <w:t>贰拾捌万玖仟贰佰元整</w:t>
            </w:r>
          </w:p>
        </w:tc>
      </w:tr>
    </w:tbl>
    <w:p w14:paraId="064FDB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CA54B0"/>
    <w:multiLevelType w:val="multilevel"/>
    <w:tmpl w:val="40CA54B0"/>
    <w:lvl w:ilvl="0" w:tentative="0">
      <w:start w:val="1"/>
      <w:numFmt w:val="decimal"/>
      <w:lvlText w:val="%1、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hZjNkM2NhY2ZhZDc2Y2FhZmExNjM0YmNlMTVkODEifQ=="/>
  </w:docVars>
  <w:rsids>
    <w:rsidRoot w:val="3D800EDE"/>
    <w:rsid w:val="0C403756"/>
    <w:rsid w:val="0F8B118C"/>
    <w:rsid w:val="242B4894"/>
    <w:rsid w:val="3D800EDE"/>
    <w:rsid w:val="47F60B91"/>
    <w:rsid w:val="4923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2024-11-20T06:03:00Z</dcterms:created>
  <dc:creator>π_π</dc:creator>
  <cp:lastModifiedBy>π_π</cp:lastModifiedBy>
  <dcterms:modified xsi:type="dcterms:W3CDTF">2024-11-20T06:06:47Z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EAE7DAD7972442FFB50D4079A12B1B8E_11</vt:lpwstr>
  </property>
</Properties>
</file>