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overflowPunct/>
        <w:topLinePunct w:val="0"/>
        <w:bidi w:val="0"/>
        <w:spacing w:line="360" w:lineRule="auto"/>
        <w:jc w:val="center"/>
        <w:textAlignment w:val="auto"/>
        <w:rPr>
          <w:rFonts w:cs="宋体" w:asciiTheme="minorEastAsia" w:hAnsiTheme="minorEastAsia" w:eastAsiaTheme="minorEastAsia"/>
          <w:b/>
          <w:sz w:val="32"/>
          <w:szCs w:val="32"/>
        </w:rPr>
      </w:pPr>
      <w:bookmarkStart w:id="18" w:name="_GoBack"/>
      <w:r>
        <w:rPr>
          <w:rFonts w:hint="eastAsia" w:cs="宋体" w:asciiTheme="minorEastAsia" w:hAnsiTheme="minorEastAsia" w:eastAsiaTheme="minorEastAsia"/>
          <w:b/>
          <w:sz w:val="32"/>
          <w:szCs w:val="32"/>
          <w:lang w:val="en-US" w:eastAsia="zh-CN"/>
        </w:rPr>
        <w:t>揭西县看守所改扩建工程</w:t>
      </w:r>
      <w:r>
        <w:rPr>
          <w:rFonts w:hint="eastAsia" w:cs="宋体" w:asciiTheme="minorEastAsia" w:hAnsiTheme="minorEastAsia" w:eastAsiaTheme="minorEastAsia"/>
          <w:b/>
          <w:sz w:val="32"/>
          <w:szCs w:val="32"/>
          <w:lang w:eastAsia="zh-CN"/>
        </w:rPr>
        <w:t>施工监理</w:t>
      </w:r>
      <w:r>
        <w:rPr>
          <w:rFonts w:hint="eastAsia" w:cs="宋体" w:asciiTheme="minorEastAsia" w:hAnsiTheme="minorEastAsia" w:eastAsiaTheme="minorEastAsia"/>
          <w:b/>
          <w:sz w:val="32"/>
          <w:szCs w:val="32"/>
        </w:rPr>
        <w:t>招标公告</w:t>
      </w:r>
    </w:p>
    <w:p>
      <w:pPr>
        <w:pStyle w:val="8"/>
        <w:keepNext w:val="0"/>
        <w:keepLines w:val="0"/>
        <w:pageBreakBefore w:val="0"/>
        <w:kinsoku/>
        <w:overflowPunct/>
        <w:topLinePunct w:val="0"/>
        <w:bidi w:val="0"/>
        <w:spacing w:line="360" w:lineRule="auto"/>
        <w:ind w:left="2100"/>
        <w:textAlignment w:val="auto"/>
        <w:rPr>
          <w:rFonts w:asciiTheme="minorEastAsia" w:hAnsiTheme="minorEastAsia" w:eastAsiaTheme="minorEastAsia"/>
        </w:rPr>
      </w:pPr>
    </w:p>
    <w:p>
      <w:pPr>
        <w:pStyle w:val="4"/>
        <w:keepNext w:val="0"/>
        <w:keepLines w:val="0"/>
        <w:pageBreakBefore w:val="0"/>
        <w:widowControl w:val="0"/>
        <w:kinsoku/>
        <w:wordWrap/>
        <w:overflowPunct/>
        <w:topLinePunct w:val="0"/>
        <w:autoSpaceDE/>
        <w:autoSpaceDN/>
        <w:bidi w:val="0"/>
        <w:adjustRightInd/>
        <w:snapToGrid/>
        <w:spacing w:before="0" w:after="0" w:line="382" w:lineRule="auto"/>
        <w:textAlignment w:val="auto"/>
        <w:rPr>
          <w:rFonts w:cs="宋体" w:asciiTheme="minorEastAsia" w:hAnsiTheme="minorEastAsia" w:eastAsiaTheme="minorEastAsia"/>
          <w:sz w:val="24"/>
          <w:szCs w:val="24"/>
        </w:rPr>
      </w:pPr>
      <w:bookmarkStart w:id="0" w:name="_Toc514099623"/>
      <w:bookmarkStart w:id="1" w:name="_Toc511557025"/>
      <w:bookmarkStart w:id="2" w:name="_Toc19291"/>
      <w:r>
        <w:rPr>
          <w:rFonts w:hint="eastAsia" w:cs="宋体" w:asciiTheme="minorEastAsia" w:hAnsiTheme="minorEastAsia" w:eastAsiaTheme="minorEastAsia"/>
          <w:sz w:val="24"/>
          <w:szCs w:val="24"/>
        </w:rPr>
        <w:t>1. 招标条件</w:t>
      </w:r>
      <w:bookmarkEnd w:id="0"/>
      <w:bookmarkEnd w:id="1"/>
      <w:bookmarkEnd w:id="2"/>
    </w:p>
    <w:p>
      <w:pPr>
        <w:keepNext w:val="0"/>
        <w:keepLines w:val="0"/>
        <w:pageBreakBefore w:val="0"/>
        <w:widowControl w:val="0"/>
        <w:kinsoku/>
        <w:wordWrap/>
        <w:overflowPunct/>
        <w:topLinePunct w:val="0"/>
        <w:autoSpaceDE/>
        <w:autoSpaceDN/>
        <w:bidi w:val="0"/>
        <w:adjustRightInd/>
        <w:snapToGrid/>
        <w:spacing w:line="382" w:lineRule="auto"/>
        <w:ind w:firstLine="480" w:firstLineChars="200"/>
        <w:textAlignment w:val="auto"/>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本招标项目</w:t>
      </w:r>
      <w:r>
        <w:rPr>
          <w:rFonts w:hint="eastAsia" w:cs="宋体" w:asciiTheme="minorEastAsia" w:hAnsiTheme="minorEastAsia" w:eastAsiaTheme="minorEastAsia"/>
          <w:sz w:val="24"/>
          <w:szCs w:val="24"/>
          <w:lang w:eastAsia="zh-CN"/>
        </w:rPr>
        <w:t>揭西县看守所改扩建工程</w:t>
      </w:r>
      <w:r>
        <w:rPr>
          <w:rFonts w:hint="eastAsia" w:cs="宋体" w:asciiTheme="minorEastAsia" w:hAnsiTheme="minorEastAsia" w:eastAsiaTheme="minorEastAsia"/>
          <w:sz w:val="24"/>
          <w:szCs w:val="24"/>
        </w:rPr>
        <w:t>已由</w:t>
      </w:r>
      <w:r>
        <w:rPr>
          <w:rFonts w:hint="eastAsia" w:cs="宋体" w:asciiTheme="minorEastAsia" w:hAnsiTheme="minorEastAsia" w:eastAsiaTheme="minorEastAsia"/>
          <w:sz w:val="24"/>
          <w:szCs w:val="24"/>
          <w:highlight w:val="none"/>
        </w:rPr>
        <w:t>揭</w:t>
      </w:r>
      <w:r>
        <w:rPr>
          <w:rFonts w:hint="eastAsia" w:cs="宋体" w:asciiTheme="minorEastAsia" w:hAnsiTheme="minorEastAsia" w:eastAsiaTheme="minorEastAsia"/>
          <w:sz w:val="24"/>
          <w:szCs w:val="24"/>
          <w:highlight w:val="none"/>
          <w:lang w:eastAsia="zh-CN"/>
        </w:rPr>
        <w:t>西</w:t>
      </w:r>
      <w:r>
        <w:rPr>
          <w:rFonts w:hint="eastAsia" w:cs="宋体" w:asciiTheme="minorEastAsia" w:hAnsiTheme="minorEastAsia" w:eastAsiaTheme="minorEastAsia"/>
          <w:sz w:val="24"/>
          <w:szCs w:val="24"/>
          <w:highlight w:val="none"/>
          <w:lang w:val="en-US" w:eastAsia="zh-CN"/>
        </w:rPr>
        <w:t>发改[2021]130号、揭西发改投审[2021]14号</w:t>
      </w:r>
      <w:r>
        <w:rPr>
          <w:rFonts w:hint="eastAsia" w:cs="宋体" w:asciiTheme="minorEastAsia" w:hAnsiTheme="minorEastAsia" w:eastAsiaTheme="minorEastAsia"/>
          <w:sz w:val="24"/>
          <w:szCs w:val="24"/>
          <w:highlight w:val="none"/>
        </w:rPr>
        <w:t>批</w:t>
      </w:r>
      <w:r>
        <w:rPr>
          <w:rFonts w:hint="eastAsia" w:cs="宋体" w:asciiTheme="minorEastAsia" w:hAnsiTheme="minorEastAsia" w:eastAsiaTheme="minorEastAsia"/>
          <w:sz w:val="24"/>
          <w:szCs w:val="24"/>
        </w:rPr>
        <w:t>准建设</w:t>
      </w:r>
      <w:r>
        <w:rPr>
          <w:rFonts w:hint="eastAsia" w:cs="宋体" w:asciiTheme="minorEastAsia" w:hAnsiTheme="minorEastAsia" w:eastAsiaTheme="minorEastAsia"/>
          <w:sz w:val="24"/>
          <w:szCs w:val="24"/>
          <w:lang w:val="en-US" w:eastAsia="zh-CN"/>
        </w:rPr>
        <w:t>和核准招标</w:t>
      </w:r>
      <w:r>
        <w:rPr>
          <w:rFonts w:hint="eastAsia" w:cs="宋体" w:asciiTheme="minorEastAsia" w:hAnsiTheme="minorEastAsia" w:eastAsiaTheme="minorEastAsia"/>
          <w:sz w:val="24"/>
          <w:szCs w:val="24"/>
          <w:highlight w:val="none"/>
        </w:rPr>
        <w:t>（</w:t>
      </w:r>
      <w:r>
        <w:rPr>
          <w:rFonts w:hint="eastAsia" w:cs="宋体" w:asciiTheme="minorEastAsia" w:hAnsiTheme="minorEastAsia" w:eastAsiaTheme="minorEastAsia"/>
          <w:sz w:val="24"/>
          <w:szCs w:val="24"/>
          <w:highlight w:val="none"/>
          <w:lang w:val="en-US" w:eastAsia="zh-CN"/>
        </w:rPr>
        <w:t>投资</w:t>
      </w:r>
      <w:r>
        <w:rPr>
          <w:rFonts w:hint="eastAsia" w:cs="宋体" w:asciiTheme="minorEastAsia" w:hAnsiTheme="minorEastAsia" w:eastAsiaTheme="minorEastAsia"/>
          <w:sz w:val="24"/>
          <w:szCs w:val="24"/>
          <w:highlight w:val="none"/>
        </w:rPr>
        <w:t>项目</w:t>
      </w:r>
      <w:r>
        <w:rPr>
          <w:rFonts w:hint="eastAsia" w:cs="宋体" w:asciiTheme="minorEastAsia" w:hAnsiTheme="minorEastAsia" w:eastAsiaTheme="minorEastAsia"/>
          <w:sz w:val="24"/>
          <w:szCs w:val="24"/>
          <w:highlight w:val="none"/>
          <w:lang w:val="en-US" w:eastAsia="zh-CN"/>
        </w:rPr>
        <w:t>统一</w:t>
      </w:r>
      <w:r>
        <w:rPr>
          <w:rFonts w:hint="eastAsia" w:cs="宋体" w:asciiTheme="minorEastAsia" w:hAnsiTheme="minorEastAsia" w:eastAsiaTheme="minorEastAsia"/>
          <w:sz w:val="24"/>
          <w:szCs w:val="24"/>
          <w:highlight w:val="none"/>
        </w:rPr>
        <w:t>代码：</w:t>
      </w:r>
      <w:r>
        <w:rPr>
          <w:rFonts w:hint="eastAsia" w:cs="宋体" w:asciiTheme="minorEastAsia" w:hAnsiTheme="minorEastAsia" w:eastAsiaTheme="minorEastAsia"/>
          <w:sz w:val="24"/>
          <w:szCs w:val="24"/>
          <w:highlight w:val="none"/>
          <w:lang w:val="en-US" w:eastAsia="zh-CN"/>
        </w:rPr>
        <w:t>2012-445222-04-01-173352</w:t>
      </w:r>
      <w:r>
        <w:rPr>
          <w:rFonts w:hint="eastAsia" w:cs="宋体" w:asciiTheme="minorEastAsia" w:hAnsiTheme="minorEastAsia" w:eastAsiaTheme="minorEastAsia"/>
          <w:sz w:val="24"/>
          <w:szCs w:val="24"/>
          <w:highlight w:val="none"/>
        </w:rPr>
        <w:t>）</w:t>
      </w:r>
      <w:r>
        <w:rPr>
          <w:rFonts w:hint="eastAsia" w:cs="宋体" w:asciiTheme="minorEastAsia" w:hAnsiTheme="minorEastAsia" w:eastAsiaTheme="minorEastAsia"/>
          <w:sz w:val="24"/>
          <w:szCs w:val="24"/>
        </w:rPr>
        <w:t>，建设资金为</w:t>
      </w:r>
      <w:r>
        <w:rPr>
          <w:rFonts w:hint="eastAsia" w:cs="宋体" w:asciiTheme="minorEastAsia" w:hAnsiTheme="minorEastAsia" w:eastAsiaTheme="minorEastAsia"/>
          <w:sz w:val="24"/>
          <w:szCs w:val="24"/>
          <w:lang w:eastAsia="zh-CN"/>
        </w:rPr>
        <w:t>积极争取上级补助，剩余部分多渠道筹措解决</w:t>
      </w:r>
      <w:r>
        <w:rPr>
          <w:rFonts w:hint="eastAsia" w:cs="宋体" w:asciiTheme="minorEastAsia" w:hAnsiTheme="minorEastAsia" w:eastAsiaTheme="minorEastAsia"/>
          <w:sz w:val="24"/>
          <w:szCs w:val="24"/>
        </w:rPr>
        <w:t>，招标人为</w:t>
      </w:r>
      <w:r>
        <w:rPr>
          <w:rFonts w:hint="eastAsia" w:cs="宋体" w:asciiTheme="minorEastAsia" w:hAnsiTheme="minorEastAsia" w:eastAsiaTheme="minorEastAsia"/>
          <w:sz w:val="24"/>
          <w:szCs w:val="24"/>
          <w:lang w:eastAsia="zh-CN"/>
        </w:rPr>
        <w:t>揭西县公安局</w:t>
      </w:r>
      <w:r>
        <w:rPr>
          <w:rFonts w:hint="eastAsia" w:cs="宋体" w:asciiTheme="minorEastAsia" w:hAnsiTheme="minorEastAsia" w:eastAsiaTheme="minorEastAsia"/>
          <w:sz w:val="24"/>
          <w:szCs w:val="24"/>
        </w:rPr>
        <w:t>。项目已具备招标条件，现对该项目的</w:t>
      </w:r>
      <w:r>
        <w:rPr>
          <w:rFonts w:hint="eastAsia" w:cs="宋体" w:asciiTheme="minorEastAsia" w:hAnsiTheme="minorEastAsia" w:eastAsiaTheme="minorEastAsia"/>
          <w:sz w:val="24"/>
          <w:szCs w:val="24"/>
          <w:lang w:val="en-US" w:eastAsia="zh-CN"/>
        </w:rPr>
        <w:t>施工</w:t>
      </w:r>
      <w:r>
        <w:rPr>
          <w:rFonts w:hint="eastAsia" w:cs="宋体" w:asciiTheme="minorEastAsia" w:hAnsiTheme="minorEastAsia" w:eastAsiaTheme="minorEastAsia"/>
          <w:sz w:val="24"/>
          <w:szCs w:val="24"/>
        </w:rPr>
        <w:t>监理进行公开招标。</w:t>
      </w:r>
    </w:p>
    <w:p>
      <w:pPr>
        <w:pStyle w:val="4"/>
        <w:keepNext w:val="0"/>
        <w:keepLines w:val="0"/>
        <w:pageBreakBefore w:val="0"/>
        <w:widowControl w:val="0"/>
        <w:kinsoku/>
        <w:wordWrap/>
        <w:overflowPunct/>
        <w:topLinePunct w:val="0"/>
        <w:autoSpaceDE/>
        <w:autoSpaceDN/>
        <w:bidi w:val="0"/>
        <w:adjustRightInd/>
        <w:snapToGrid/>
        <w:spacing w:beforeLines="50" w:after="0" w:line="382" w:lineRule="auto"/>
        <w:textAlignment w:val="auto"/>
        <w:rPr>
          <w:rFonts w:cs="宋体" w:asciiTheme="minorEastAsia" w:hAnsiTheme="minorEastAsia" w:eastAsiaTheme="minorEastAsia"/>
          <w:sz w:val="24"/>
          <w:szCs w:val="24"/>
        </w:rPr>
      </w:pPr>
      <w:bookmarkStart w:id="3" w:name="_Toc511557026"/>
      <w:bookmarkStart w:id="4" w:name="_Toc514099624"/>
      <w:bookmarkStart w:id="5" w:name="_Toc26171"/>
      <w:r>
        <w:rPr>
          <w:rFonts w:hint="eastAsia" w:cs="宋体" w:asciiTheme="minorEastAsia" w:hAnsiTheme="minorEastAsia" w:eastAsiaTheme="minorEastAsia"/>
          <w:sz w:val="24"/>
          <w:szCs w:val="24"/>
        </w:rPr>
        <w:t>2. 项目概况与招标范围</w:t>
      </w:r>
      <w:bookmarkEnd w:id="3"/>
      <w:bookmarkEnd w:id="4"/>
      <w:bookmarkEnd w:id="5"/>
    </w:p>
    <w:p>
      <w:pPr>
        <w:keepNext w:val="0"/>
        <w:keepLines w:val="0"/>
        <w:pageBreakBefore w:val="0"/>
        <w:widowControl w:val="0"/>
        <w:tabs>
          <w:tab w:val="left" w:pos="7513"/>
        </w:tabs>
        <w:kinsoku/>
        <w:wordWrap/>
        <w:overflowPunct/>
        <w:topLinePunct w:val="0"/>
        <w:autoSpaceDE/>
        <w:autoSpaceDN/>
        <w:bidi w:val="0"/>
        <w:adjustRightInd/>
        <w:snapToGrid/>
        <w:spacing w:line="382" w:lineRule="auto"/>
        <w:ind w:firstLine="480" w:firstLineChars="200"/>
        <w:textAlignment w:val="auto"/>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2.1招标项目概况</w:t>
      </w:r>
    </w:p>
    <w:p>
      <w:pPr>
        <w:keepNext w:val="0"/>
        <w:keepLines w:val="0"/>
        <w:pageBreakBefore w:val="0"/>
        <w:widowControl w:val="0"/>
        <w:tabs>
          <w:tab w:val="left" w:pos="7513"/>
        </w:tabs>
        <w:kinsoku/>
        <w:wordWrap/>
        <w:overflowPunct/>
        <w:topLinePunct w:val="0"/>
        <w:autoSpaceDE/>
        <w:autoSpaceDN/>
        <w:bidi w:val="0"/>
        <w:adjustRightInd/>
        <w:snapToGrid/>
        <w:spacing w:line="382" w:lineRule="auto"/>
        <w:ind w:firstLine="480" w:firstLineChars="200"/>
        <w:textAlignment w:val="auto"/>
        <w:rPr>
          <w:rFonts w:hint="eastAsia" w:cs="宋体" w:asciiTheme="minorEastAsia" w:hAnsiTheme="minorEastAsia" w:eastAsiaTheme="minorEastAsia"/>
          <w:sz w:val="24"/>
          <w:szCs w:val="24"/>
          <w:lang w:eastAsia="zh-CN"/>
        </w:rPr>
      </w:pPr>
      <w:r>
        <w:rPr>
          <w:rFonts w:hint="eastAsia" w:cs="宋体" w:asciiTheme="minorEastAsia" w:hAnsiTheme="minorEastAsia" w:eastAsiaTheme="minorEastAsia"/>
          <w:sz w:val="24"/>
          <w:szCs w:val="24"/>
        </w:rPr>
        <w:t>2.1.1招标项目名称：</w:t>
      </w:r>
      <w:r>
        <w:rPr>
          <w:rFonts w:hint="eastAsia" w:cs="宋体" w:asciiTheme="minorEastAsia" w:hAnsiTheme="minorEastAsia" w:eastAsiaTheme="minorEastAsia"/>
          <w:sz w:val="24"/>
          <w:szCs w:val="24"/>
          <w:lang w:eastAsia="zh-CN"/>
        </w:rPr>
        <w:t>揭西县看守所改扩建工程施工监理</w:t>
      </w:r>
    </w:p>
    <w:p>
      <w:pPr>
        <w:keepNext w:val="0"/>
        <w:keepLines w:val="0"/>
        <w:pageBreakBefore w:val="0"/>
        <w:widowControl w:val="0"/>
        <w:tabs>
          <w:tab w:val="left" w:pos="7513"/>
        </w:tabs>
        <w:kinsoku/>
        <w:wordWrap/>
        <w:overflowPunct/>
        <w:topLinePunct w:val="0"/>
        <w:autoSpaceDE/>
        <w:autoSpaceDN/>
        <w:bidi w:val="0"/>
        <w:adjustRightInd/>
        <w:snapToGrid/>
        <w:spacing w:line="382" w:lineRule="auto"/>
        <w:ind w:firstLine="480" w:firstLineChars="200"/>
        <w:textAlignment w:val="auto"/>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2.1.2工程建设地点：揭阳市</w:t>
      </w:r>
      <w:r>
        <w:rPr>
          <w:rFonts w:hint="eastAsia" w:cs="宋体" w:asciiTheme="minorEastAsia" w:hAnsiTheme="minorEastAsia" w:eastAsiaTheme="minorEastAsia"/>
          <w:sz w:val="24"/>
          <w:szCs w:val="24"/>
          <w:lang w:eastAsia="zh-CN"/>
        </w:rPr>
        <w:t>揭西县</w:t>
      </w:r>
      <w:r>
        <w:rPr>
          <w:rFonts w:hint="eastAsia" w:cs="宋体" w:asciiTheme="minorEastAsia" w:hAnsiTheme="minorEastAsia" w:eastAsiaTheme="minorEastAsia"/>
          <w:sz w:val="24"/>
          <w:szCs w:val="24"/>
        </w:rPr>
        <w:t>。</w:t>
      </w:r>
    </w:p>
    <w:p>
      <w:pPr>
        <w:keepNext w:val="0"/>
        <w:keepLines w:val="0"/>
        <w:pageBreakBefore w:val="0"/>
        <w:widowControl w:val="0"/>
        <w:kinsoku/>
        <w:wordWrap/>
        <w:overflowPunct/>
        <w:topLinePunct w:val="0"/>
        <w:autoSpaceDE/>
        <w:autoSpaceDN/>
        <w:bidi w:val="0"/>
        <w:adjustRightInd/>
        <w:snapToGrid/>
        <w:spacing w:line="382" w:lineRule="auto"/>
        <w:ind w:firstLine="480" w:firstLineChars="200"/>
        <w:textAlignment w:val="auto"/>
        <w:rPr>
          <w:rFonts w:hint="default" w:cs="宋体" w:asciiTheme="minorEastAsia" w:hAnsiTheme="minorEastAsia" w:eastAsiaTheme="minorEastAsia"/>
          <w:sz w:val="24"/>
          <w:szCs w:val="24"/>
          <w:lang w:val="en-US" w:eastAsia="zh-CN"/>
        </w:rPr>
      </w:pPr>
      <w:r>
        <w:rPr>
          <w:rFonts w:hint="eastAsia" w:cs="宋体" w:asciiTheme="minorEastAsia" w:hAnsiTheme="minorEastAsia" w:eastAsiaTheme="minorEastAsia"/>
          <w:sz w:val="24"/>
          <w:szCs w:val="24"/>
        </w:rPr>
        <w:t>2.1.3工程建设规模</w:t>
      </w:r>
      <w:r>
        <w:rPr>
          <w:rFonts w:hint="eastAsia" w:cs="宋体" w:asciiTheme="minorEastAsia" w:hAnsiTheme="minorEastAsia" w:eastAsiaTheme="minorEastAsia"/>
          <w:sz w:val="24"/>
          <w:szCs w:val="24"/>
          <w:lang w:eastAsia="zh-CN"/>
        </w:rPr>
        <w:t>：</w:t>
      </w:r>
      <w:r>
        <w:rPr>
          <w:rFonts w:hint="default" w:cs="宋体" w:asciiTheme="minorEastAsia" w:hAnsiTheme="minorEastAsia" w:eastAsiaTheme="minorEastAsia"/>
          <w:sz w:val="24"/>
          <w:szCs w:val="24"/>
          <w:lang w:val="en-US" w:eastAsia="zh-CN"/>
        </w:rPr>
        <w:t>总建筑面积为 4523.50平方米，主要建筑物包括：看守所、岗楼、地下设备房及其他配套设施。</w:t>
      </w:r>
      <w:r>
        <w:rPr>
          <w:rFonts w:hint="eastAsia" w:cs="宋体" w:asciiTheme="minorEastAsia" w:hAnsiTheme="minorEastAsia" w:eastAsiaTheme="minorEastAsia"/>
          <w:sz w:val="24"/>
          <w:szCs w:val="24"/>
          <w:lang w:val="en-US" w:eastAsia="zh-CN"/>
        </w:rPr>
        <w:t>建设工期12个月。</w:t>
      </w:r>
      <w:r>
        <w:rPr>
          <w:rFonts w:hint="default" w:cs="宋体" w:asciiTheme="minorEastAsia" w:hAnsiTheme="minorEastAsia" w:eastAsiaTheme="minorEastAsia"/>
          <w:sz w:val="24"/>
          <w:szCs w:val="24"/>
          <w:lang w:val="en-US" w:eastAsia="zh-CN"/>
        </w:rPr>
        <w:t>项目概算总投资8982.23万元，其中工程费用6718.60万元，工程建设其他费用1135.32万元，预备费用628.31万元</w:t>
      </w:r>
      <w:r>
        <w:rPr>
          <w:rFonts w:hint="eastAsia" w:cs="宋体" w:asciiTheme="minorEastAsia" w:hAnsiTheme="minorEastAsia" w:eastAsiaTheme="minorEastAsia"/>
          <w:sz w:val="24"/>
          <w:szCs w:val="24"/>
          <w:lang w:val="en-US" w:eastAsia="zh-CN"/>
        </w:rPr>
        <w:t>，</w:t>
      </w:r>
      <w:r>
        <w:rPr>
          <w:rFonts w:hint="default" w:cs="宋体" w:asciiTheme="minorEastAsia" w:hAnsiTheme="minorEastAsia" w:eastAsiaTheme="minorEastAsia"/>
          <w:sz w:val="24"/>
          <w:szCs w:val="24"/>
          <w:lang w:val="en-US" w:eastAsia="zh-CN"/>
        </w:rPr>
        <w:t>成品配套设施采购安装500万元。</w:t>
      </w:r>
    </w:p>
    <w:p>
      <w:pPr>
        <w:keepNext w:val="0"/>
        <w:keepLines w:val="0"/>
        <w:pageBreakBefore w:val="0"/>
        <w:widowControl w:val="0"/>
        <w:kinsoku/>
        <w:wordWrap/>
        <w:overflowPunct/>
        <w:topLinePunct w:val="0"/>
        <w:autoSpaceDE/>
        <w:autoSpaceDN/>
        <w:bidi w:val="0"/>
        <w:adjustRightInd/>
        <w:snapToGrid/>
        <w:spacing w:line="382" w:lineRule="auto"/>
        <w:ind w:firstLine="480" w:firstLineChars="200"/>
        <w:textAlignment w:val="auto"/>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2.2招标范围：</w:t>
      </w:r>
    </w:p>
    <w:p>
      <w:pPr>
        <w:keepNext w:val="0"/>
        <w:keepLines w:val="0"/>
        <w:pageBreakBefore w:val="0"/>
        <w:widowControl w:val="0"/>
        <w:tabs>
          <w:tab w:val="left" w:pos="7513"/>
        </w:tabs>
        <w:kinsoku/>
        <w:wordWrap/>
        <w:overflowPunct/>
        <w:topLinePunct w:val="0"/>
        <w:autoSpaceDE/>
        <w:autoSpaceDN/>
        <w:bidi w:val="0"/>
        <w:adjustRightInd/>
        <w:snapToGrid/>
        <w:spacing w:line="382" w:lineRule="auto"/>
        <w:ind w:firstLine="480" w:firstLineChars="200"/>
        <w:textAlignment w:val="auto"/>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2.2.1标段划分：本项目设1个标段。</w:t>
      </w:r>
    </w:p>
    <w:p>
      <w:pPr>
        <w:keepNext w:val="0"/>
        <w:keepLines w:val="0"/>
        <w:pageBreakBefore w:val="0"/>
        <w:widowControl w:val="0"/>
        <w:kinsoku/>
        <w:wordWrap/>
        <w:overflowPunct/>
        <w:topLinePunct w:val="0"/>
        <w:autoSpaceDE/>
        <w:autoSpaceDN/>
        <w:bidi w:val="0"/>
        <w:adjustRightInd/>
        <w:snapToGrid/>
        <w:spacing w:line="382" w:lineRule="auto"/>
        <w:ind w:firstLine="480" w:firstLineChars="200"/>
        <w:textAlignment w:val="auto"/>
        <w:rPr>
          <w:rFonts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rPr>
        <w:t>2.2.2监理范围：负责本项目施工准备阶段、施工阶段、工程收尾阶段（包括但不限于竣工验收、整改、工程移交、工程结算等）、保修阶段的质量控制、安全生产监督管理、投资控制、进度控制、合同管理、信息管理、组织协调等全过程监理工作。具体以实际实施的监理范围为准。</w:t>
      </w:r>
    </w:p>
    <w:p>
      <w:pPr>
        <w:keepNext w:val="0"/>
        <w:keepLines w:val="0"/>
        <w:pageBreakBefore w:val="0"/>
        <w:widowControl w:val="0"/>
        <w:kinsoku/>
        <w:wordWrap/>
        <w:overflowPunct/>
        <w:topLinePunct w:val="0"/>
        <w:autoSpaceDE/>
        <w:autoSpaceDN/>
        <w:bidi w:val="0"/>
        <w:adjustRightInd/>
        <w:snapToGrid/>
        <w:spacing w:line="382" w:lineRule="auto"/>
        <w:ind w:firstLine="480" w:firstLineChars="200"/>
        <w:textAlignment w:val="auto"/>
        <w:rPr>
          <w:rFonts w:hint="eastAsia" w:cs="宋体" w:asciiTheme="minorEastAsia" w:hAnsiTheme="minorEastAsia" w:eastAsiaTheme="minorEastAsia"/>
          <w:sz w:val="24"/>
          <w:szCs w:val="24"/>
        </w:rPr>
      </w:pPr>
      <w:r>
        <w:rPr>
          <w:rFonts w:hint="eastAsia" w:cs="宋体" w:asciiTheme="minorEastAsia" w:hAnsiTheme="minorEastAsia" w:eastAsiaTheme="minorEastAsia"/>
          <w:sz w:val="24"/>
          <w:szCs w:val="24"/>
          <w:highlight w:val="none"/>
        </w:rPr>
        <w:t>2.2.3</w:t>
      </w:r>
      <w:r>
        <w:rPr>
          <w:rFonts w:hint="eastAsia" w:cs="宋体" w:asciiTheme="minorEastAsia" w:hAnsiTheme="minorEastAsia" w:eastAsiaTheme="minorEastAsia"/>
          <w:sz w:val="24"/>
          <w:szCs w:val="24"/>
        </w:rPr>
        <w:t>监理服务期：自监理合同签订之日开始算起，至本项目工程质量保修阶段结束。</w:t>
      </w:r>
    </w:p>
    <w:p>
      <w:pPr>
        <w:keepNext w:val="0"/>
        <w:keepLines w:val="0"/>
        <w:pageBreakBefore w:val="0"/>
        <w:widowControl w:val="0"/>
        <w:kinsoku/>
        <w:wordWrap/>
        <w:overflowPunct/>
        <w:topLinePunct w:val="0"/>
        <w:autoSpaceDE/>
        <w:autoSpaceDN/>
        <w:bidi w:val="0"/>
        <w:adjustRightInd/>
        <w:snapToGrid/>
        <w:spacing w:line="382" w:lineRule="auto"/>
        <w:ind w:firstLine="480" w:firstLineChars="200"/>
        <w:textAlignment w:val="auto"/>
        <w:rPr>
          <w:rFonts w:hint="eastAsia" w:cs="宋体" w:asciiTheme="minorEastAsia" w:hAnsiTheme="minorEastAsia" w:eastAsiaTheme="minorEastAsia"/>
          <w:sz w:val="24"/>
          <w:szCs w:val="24"/>
          <w:lang w:val="en-US" w:eastAsia="zh-CN"/>
        </w:rPr>
      </w:pPr>
      <w:r>
        <w:rPr>
          <w:rFonts w:hint="eastAsia" w:cs="宋体" w:asciiTheme="minorEastAsia" w:hAnsiTheme="minorEastAsia" w:eastAsiaTheme="minorEastAsia"/>
          <w:sz w:val="24"/>
          <w:szCs w:val="24"/>
          <w:lang w:val="en-US" w:eastAsia="zh-CN"/>
        </w:rPr>
        <w:t>2.2.4监理服务费概算价：155.29万元（含税），具体以县财政局审核为准。</w:t>
      </w:r>
    </w:p>
    <w:p>
      <w:pPr>
        <w:pStyle w:val="4"/>
        <w:keepNext w:val="0"/>
        <w:keepLines w:val="0"/>
        <w:pageBreakBefore w:val="0"/>
        <w:widowControl w:val="0"/>
        <w:kinsoku/>
        <w:wordWrap/>
        <w:overflowPunct/>
        <w:topLinePunct w:val="0"/>
        <w:autoSpaceDE/>
        <w:autoSpaceDN/>
        <w:bidi w:val="0"/>
        <w:adjustRightInd/>
        <w:snapToGrid/>
        <w:spacing w:beforeLines="50" w:after="0" w:line="382" w:lineRule="auto"/>
        <w:textAlignment w:val="auto"/>
        <w:rPr>
          <w:rFonts w:cs="宋体" w:asciiTheme="minorEastAsia" w:hAnsiTheme="minorEastAsia" w:eastAsiaTheme="minorEastAsia"/>
          <w:b w:val="0"/>
          <w:bCs/>
          <w:sz w:val="24"/>
          <w:szCs w:val="24"/>
          <w:highlight w:val="none"/>
        </w:rPr>
      </w:pPr>
      <w:bookmarkStart w:id="6" w:name="_Toc511557027"/>
      <w:bookmarkStart w:id="7" w:name="_Toc514099625"/>
      <w:bookmarkStart w:id="8" w:name="_Toc31218"/>
      <w:r>
        <w:rPr>
          <w:rFonts w:hint="eastAsia" w:cs="宋体" w:asciiTheme="minorEastAsia" w:hAnsiTheme="minorEastAsia" w:eastAsiaTheme="minorEastAsia"/>
          <w:b w:val="0"/>
          <w:bCs/>
          <w:sz w:val="24"/>
          <w:szCs w:val="24"/>
          <w:highlight w:val="none"/>
        </w:rPr>
        <w:t>3. 投标人资格要求</w:t>
      </w:r>
      <w:bookmarkEnd w:id="6"/>
      <w:bookmarkEnd w:id="7"/>
      <w:bookmarkEnd w:id="8"/>
    </w:p>
    <w:p>
      <w:pPr>
        <w:pStyle w:val="4"/>
        <w:keepNext w:val="0"/>
        <w:keepLines w:val="0"/>
        <w:pageBreakBefore w:val="0"/>
        <w:widowControl w:val="0"/>
        <w:kinsoku/>
        <w:wordWrap/>
        <w:overflowPunct/>
        <w:topLinePunct w:val="0"/>
        <w:autoSpaceDE/>
        <w:autoSpaceDN/>
        <w:bidi w:val="0"/>
        <w:adjustRightInd/>
        <w:snapToGrid/>
        <w:spacing w:beforeLines="50" w:after="0" w:line="382" w:lineRule="auto"/>
        <w:ind w:firstLine="480" w:firstLineChars="200"/>
        <w:textAlignment w:val="auto"/>
        <w:rPr>
          <w:rFonts w:hint="eastAsia" w:cs="宋体" w:asciiTheme="minorEastAsia" w:hAnsiTheme="minorEastAsia" w:eastAsiaTheme="minorEastAsia"/>
          <w:b w:val="0"/>
          <w:bCs/>
          <w:sz w:val="24"/>
          <w:szCs w:val="24"/>
        </w:rPr>
      </w:pPr>
      <w:bookmarkStart w:id="9" w:name="_Toc511557028"/>
      <w:bookmarkStart w:id="10" w:name="_Toc514099626"/>
      <w:bookmarkStart w:id="11" w:name="_Toc25081"/>
      <w:r>
        <w:rPr>
          <w:rFonts w:hint="eastAsia" w:cs="宋体" w:asciiTheme="minorEastAsia" w:hAnsiTheme="minorEastAsia" w:eastAsiaTheme="minorEastAsia"/>
          <w:b w:val="0"/>
          <w:bCs/>
          <w:sz w:val="24"/>
          <w:szCs w:val="24"/>
        </w:rPr>
        <w:t>3.1投标人参加投标的意思表达清楚，投标人代表被授权有效。</w:t>
      </w:r>
    </w:p>
    <w:p>
      <w:pPr>
        <w:pStyle w:val="4"/>
        <w:keepNext w:val="0"/>
        <w:keepLines w:val="0"/>
        <w:pageBreakBefore w:val="0"/>
        <w:widowControl w:val="0"/>
        <w:kinsoku/>
        <w:wordWrap/>
        <w:overflowPunct/>
        <w:topLinePunct w:val="0"/>
        <w:autoSpaceDE/>
        <w:autoSpaceDN/>
        <w:bidi w:val="0"/>
        <w:adjustRightInd/>
        <w:snapToGrid/>
        <w:spacing w:beforeLines="50" w:after="0" w:line="382" w:lineRule="auto"/>
        <w:ind w:firstLine="480" w:firstLineChars="200"/>
        <w:textAlignment w:val="auto"/>
        <w:rPr>
          <w:rFonts w:hint="eastAsia" w:cs="宋体" w:asciiTheme="minorEastAsia" w:hAnsiTheme="minorEastAsia" w:eastAsiaTheme="minorEastAsia"/>
          <w:b w:val="0"/>
          <w:bCs/>
          <w:sz w:val="24"/>
          <w:szCs w:val="24"/>
        </w:rPr>
      </w:pPr>
      <w:r>
        <w:rPr>
          <w:rFonts w:hint="eastAsia" w:cs="宋体" w:asciiTheme="minorEastAsia" w:hAnsiTheme="minorEastAsia" w:eastAsiaTheme="minorEastAsia"/>
          <w:b w:val="0"/>
          <w:bCs/>
          <w:sz w:val="24"/>
          <w:szCs w:val="24"/>
        </w:rPr>
        <w:t>3.2投标人均具有独立法人资格，持有工商行政管理部门核发的法人营业执照，按国家法律经营。</w:t>
      </w:r>
    </w:p>
    <w:p>
      <w:pPr>
        <w:pStyle w:val="4"/>
        <w:keepNext w:val="0"/>
        <w:keepLines w:val="0"/>
        <w:pageBreakBefore w:val="0"/>
        <w:widowControl w:val="0"/>
        <w:kinsoku/>
        <w:wordWrap/>
        <w:overflowPunct/>
        <w:topLinePunct w:val="0"/>
        <w:autoSpaceDE/>
        <w:autoSpaceDN/>
        <w:bidi w:val="0"/>
        <w:adjustRightInd/>
        <w:snapToGrid/>
        <w:spacing w:beforeLines="50" w:after="0" w:line="382" w:lineRule="auto"/>
        <w:ind w:firstLine="480" w:firstLineChars="200"/>
        <w:textAlignment w:val="auto"/>
        <w:rPr>
          <w:rFonts w:hint="eastAsia" w:cs="宋体" w:asciiTheme="minorEastAsia" w:hAnsiTheme="minorEastAsia" w:eastAsiaTheme="minorEastAsia"/>
          <w:b w:val="0"/>
          <w:bCs/>
          <w:sz w:val="24"/>
          <w:szCs w:val="24"/>
          <w:highlight w:val="none"/>
          <w:lang w:val="en-US" w:eastAsia="zh-CN"/>
        </w:rPr>
      </w:pPr>
      <w:r>
        <w:rPr>
          <w:rFonts w:hint="eastAsia" w:cs="宋体" w:asciiTheme="minorEastAsia" w:hAnsiTheme="minorEastAsia" w:eastAsiaTheme="minorEastAsia"/>
          <w:b w:val="0"/>
          <w:bCs/>
          <w:sz w:val="24"/>
          <w:szCs w:val="24"/>
          <w:highlight w:val="none"/>
        </w:rPr>
        <w:t>3.3投标人具有承接本工程所需的以下资质之一</w:t>
      </w:r>
      <w:r>
        <w:rPr>
          <w:rFonts w:hint="eastAsia" w:cs="宋体" w:asciiTheme="minorEastAsia" w:hAnsiTheme="minorEastAsia" w:eastAsiaTheme="minorEastAsia"/>
          <w:b w:val="0"/>
          <w:bCs/>
          <w:sz w:val="24"/>
          <w:szCs w:val="24"/>
          <w:highlight w:val="none"/>
          <w:lang w:eastAsia="zh-CN"/>
        </w:rPr>
        <w:t>：</w:t>
      </w:r>
      <w:r>
        <w:rPr>
          <w:rFonts w:hint="eastAsia" w:cs="宋体" w:asciiTheme="minorEastAsia" w:hAnsiTheme="minorEastAsia" w:eastAsiaTheme="minorEastAsia"/>
          <w:b w:val="0"/>
          <w:bCs/>
          <w:sz w:val="24"/>
          <w:szCs w:val="24"/>
          <w:highlight w:val="none"/>
        </w:rPr>
        <w:t>①工程监理综合资质；②</w:t>
      </w:r>
      <w:r>
        <w:rPr>
          <w:rFonts w:hint="eastAsia" w:cs="宋体" w:asciiTheme="minorEastAsia" w:hAnsiTheme="minorEastAsia" w:eastAsiaTheme="minorEastAsia"/>
          <w:b w:val="0"/>
          <w:bCs/>
          <w:sz w:val="24"/>
          <w:szCs w:val="24"/>
          <w:highlight w:val="none"/>
          <w:lang w:val="en-US" w:eastAsia="zh-CN"/>
        </w:rPr>
        <w:t>房屋建筑工程</w:t>
      </w:r>
      <w:r>
        <w:rPr>
          <w:rFonts w:hint="eastAsia" w:cs="宋体" w:asciiTheme="minorEastAsia" w:hAnsiTheme="minorEastAsia" w:eastAsiaTheme="minorEastAsia"/>
          <w:b w:val="0"/>
          <w:bCs/>
          <w:sz w:val="24"/>
          <w:szCs w:val="24"/>
          <w:highlight w:val="none"/>
        </w:rPr>
        <w:t>工程监理专业</w:t>
      </w:r>
      <w:r>
        <w:rPr>
          <w:rFonts w:hint="eastAsia" w:cs="宋体" w:asciiTheme="minorEastAsia" w:hAnsiTheme="minorEastAsia" w:eastAsiaTheme="minorEastAsia"/>
          <w:b w:val="0"/>
          <w:bCs/>
          <w:sz w:val="24"/>
          <w:szCs w:val="24"/>
          <w:highlight w:val="none"/>
          <w:lang w:val="en-US" w:eastAsia="zh-CN"/>
        </w:rPr>
        <w:t>丙</w:t>
      </w:r>
      <w:r>
        <w:rPr>
          <w:rFonts w:hint="eastAsia" w:cs="宋体" w:asciiTheme="minorEastAsia" w:hAnsiTheme="minorEastAsia" w:eastAsiaTheme="minorEastAsia"/>
          <w:b w:val="0"/>
          <w:bCs/>
          <w:sz w:val="24"/>
          <w:szCs w:val="24"/>
          <w:highlight w:val="none"/>
        </w:rPr>
        <w:t>级或以上</w:t>
      </w:r>
      <w:r>
        <w:rPr>
          <w:rFonts w:hint="eastAsia" w:cs="宋体" w:asciiTheme="minorEastAsia" w:hAnsiTheme="minorEastAsia" w:eastAsiaTheme="minorEastAsia"/>
          <w:b w:val="0"/>
          <w:bCs/>
          <w:sz w:val="24"/>
          <w:szCs w:val="24"/>
          <w:highlight w:val="none"/>
          <w:lang w:eastAsia="zh-CN"/>
        </w:rPr>
        <w:t>（含</w:t>
      </w:r>
      <w:r>
        <w:rPr>
          <w:rFonts w:hint="eastAsia" w:cs="宋体" w:asciiTheme="minorEastAsia" w:hAnsiTheme="minorEastAsia" w:eastAsiaTheme="minorEastAsia"/>
          <w:b w:val="0"/>
          <w:bCs/>
          <w:sz w:val="24"/>
          <w:szCs w:val="24"/>
          <w:highlight w:val="none"/>
          <w:lang w:val="en-US" w:eastAsia="zh-CN"/>
        </w:rPr>
        <w:t>丙</w:t>
      </w:r>
      <w:r>
        <w:rPr>
          <w:rFonts w:hint="eastAsia" w:cs="宋体" w:asciiTheme="minorEastAsia" w:hAnsiTheme="minorEastAsia" w:eastAsiaTheme="minorEastAsia"/>
          <w:b w:val="0"/>
          <w:bCs/>
          <w:sz w:val="24"/>
          <w:szCs w:val="24"/>
          <w:highlight w:val="none"/>
          <w:lang w:eastAsia="zh-CN"/>
        </w:rPr>
        <w:t>级）</w:t>
      </w:r>
      <w:r>
        <w:rPr>
          <w:rFonts w:hint="eastAsia" w:cs="宋体" w:asciiTheme="minorEastAsia" w:hAnsiTheme="minorEastAsia" w:eastAsiaTheme="minorEastAsia"/>
          <w:b w:val="0"/>
          <w:bCs/>
          <w:sz w:val="24"/>
          <w:szCs w:val="24"/>
          <w:highlight w:val="none"/>
        </w:rPr>
        <w:t>资质</w:t>
      </w:r>
      <w:r>
        <w:rPr>
          <w:rFonts w:hint="eastAsia" w:cs="宋体" w:asciiTheme="minorEastAsia" w:hAnsiTheme="minorEastAsia" w:eastAsiaTheme="minorEastAsia"/>
          <w:b w:val="0"/>
          <w:bCs/>
          <w:sz w:val="24"/>
          <w:szCs w:val="24"/>
          <w:highlight w:val="none"/>
          <w:lang w:eastAsia="zh-CN"/>
        </w:rPr>
        <w:t>。</w:t>
      </w:r>
    </w:p>
    <w:p>
      <w:pPr>
        <w:pStyle w:val="4"/>
        <w:keepNext w:val="0"/>
        <w:keepLines w:val="0"/>
        <w:pageBreakBefore w:val="0"/>
        <w:widowControl w:val="0"/>
        <w:kinsoku/>
        <w:wordWrap/>
        <w:overflowPunct/>
        <w:topLinePunct w:val="0"/>
        <w:autoSpaceDE/>
        <w:autoSpaceDN/>
        <w:bidi w:val="0"/>
        <w:adjustRightInd/>
        <w:snapToGrid/>
        <w:spacing w:beforeLines="50" w:after="0" w:line="382" w:lineRule="auto"/>
        <w:ind w:firstLine="480" w:firstLineChars="200"/>
        <w:textAlignment w:val="auto"/>
        <w:rPr>
          <w:rFonts w:hint="default" w:cs="宋体" w:asciiTheme="minorEastAsia" w:hAnsiTheme="minorEastAsia" w:eastAsiaTheme="minorEastAsia"/>
          <w:b w:val="0"/>
          <w:bCs/>
          <w:sz w:val="24"/>
          <w:szCs w:val="24"/>
          <w:highlight w:val="none"/>
          <w:lang w:val="en-US" w:eastAsia="zh-CN"/>
        </w:rPr>
      </w:pPr>
      <w:r>
        <w:rPr>
          <w:rFonts w:hint="eastAsia" w:cs="宋体" w:asciiTheme="minorEastAsia" w:hAnsiTheme="minorEastAsia" w:eastAsiaTheme="minorEastAsia"/>
          <w:b w:val="0"/>
          <w:bCs/>
          <w:sz w:val="24"/>
          <w:szCs w:val="24"/>
          <w:highlight w:val="none"/>
          <w:lang w:val="en-US" w:eastAsia="zh-CN"/>
        </w:rPr>
        <w:t>3.4投标人近三年（2018年1月1日以今）至少监理过一宗类似工程的施工监理业绩，时间以施工工程竣工验收日期为准。</w:t>
      </w:r>
      <w:r>
        <w:rPr>
          <w:rFonts w:hint="eastAsia" w:cs="宋体" w:asciiTheme="minorEastAsia" w:hAnsiTheme="minorEastAsia" w:eastAsiaTheme="minorEastAsia"/>
          <w:b w:val="0"/>
          <w:bCs/>
          <w:color w:val="auto"/>
          <w:sz w:val="24"/>
          <w:szCs w:val="24"/>
          <w:highlight w:val="none"/>
          <w:lang w:val="en-US" w:eastAsia="zh-CN"/>
        </w:rPr>
        <w:t>注：类似工程的施工监理业绩是指招标公告中第 3.3点所述资质方能承接的房屋建筑工程监理。</w:t>
      </w:r>
    </w:p>
    <w:p>
      <w:pPr>
        <w:pStyle w:val="4"/>
        <w:keepNext w:val="0"/>
        <w:keepLines w:val="0"/>
        <w:pageBreakBefore w:val="0"/>
        <w:widowControl w:val="0"/>
        <w:kinsoku/>
        <w:wordWrap/>
        <w:overflowPunct/>
        <w:topLinePunct w:val="0"/>
        <w:autoSpaceDE/>
        <w:autoSpaceDN/>
        <w:bidi w:val="0"/>
        <w:adjustRightInd/>
        <w:snapToGrid/>
        <w:spacing w:beforeLines="50" w:after="0" w:line="382" w:lineRule="auto"/>
        <w:ind w:firstLine="480" w:firstLineChars="200"/>
        <w:textAlignment w:val="auto"/>
        <w:rPr>
          <w:rFonts w:hint="eastAsia" w:cs="宋体" w:asciiTheme="minorEastAsia" w:hAnsiTheme="minorEastAsia" w:eastAsiaTheme="minorEastAsia"/>
          <w:b w:val="0"/>
          <w:bCs/>
          <w:sz w:val="24"/>
          <w:szCs w:val="24"/>
          <w:highlight w:val="yellow"/>
          <w:lang w:eastAsia="zh-CN"/>
        </w:rPr>
      </w:pPr>
      <w:r>
        <w:rPr>
          <w:rFonts w:hint="eastAsia" w:cs="宋体" w:asciiTheme="minorEastAsia" w:hAnsiTheme="minorEastAsia" w:eastAsiaTheme="minorEastAsia"/>
          <w:b w:val="0"/>
          <w:bCs/>
          <w:sz w:val="24"/>
          <w:szCs w:val="24"/>
          <w:highlight w:val="none"/>
        </w:rPr>
        <w:t>3.</w:t>
      </w:r>
      <w:r>
        <w:rPr>
          <w:rFonts w:hint="eastAsia" w:cs="宋体" w:asciiTheme="minorEastAsia" w:hAnsiTheme="minorEastAsia" w:eastAsiaTheme="minorEastAsia"/>
          <w:b w:val="0"/>
          <w:bCs/>
          <w:sz w:val="24"/>
          <w:szCs w:val="24"/>
          <w:highlight w:val="none"/>
          <w:lang w:val="en-US" w:eastAsia="zh-CN"/>
        </w:rPr>
        <w:t>5拟任</w:t>
      </w:r>
      <w:r>
        <w:rPr>
          <w:rFonts w:hint="eastAsia" w:cs="宋体" w:asciiTheme="minorEastAsia" w:hAnsiTheme="minorEastAsia" w:eastAsiaTheme="minorEastAsia"/>
          <w:b w:val="0"/>
          <w:bCs/>
          <w:sz w:val="24"/>
          <w:szCs w:val="24"/>
          <w:highlight w:val="none"/>
        </w:rPr>
        <w:t>项目总监理工程师应具有建设部颁发的中华人民共和国注册监理工程师执业证书，且其注册证书专业为</w:t>
      </w:r>
      <w:r>
        <w:rPr>
          <w:rFonts w:hint="eastAsia" w:cs="宋体" w:asciiTheme="minorEastAsia" w:hAnsiTheme="minorEastAsia" w:eastAsiaTheme="minorEastAsia"/>
          <w:b w:val="0"/>
          <w:bCs/>
          <w:sz w:val="24"/>
          <w:szCs w:val="24"/>
          <w:highlight w:val="none"/>
          <w:lang w:val="en-US" w:eastAsia="zh-CN"/>
        </w:rPr>
        <w:t>建筑</w:t>
      </w:r>
      <w:r>
        <w:rPr>
          <w:rFonts w:hint="eastAsia" w:cs="宋体" w:asciiTheme="minorEastAsia" w:hAnsiTheme="minorEastAsia" w:eastAsiaTheme="minorEastAsia"/>
          <w:b w:val="0"/>
          <w:bCs/>
          <w:sz w:val="24"/>
          <w:szCs w:val="24"/>
          <w:highlight w:val="none"/>
        </w:rPr>
        <w:t>工程，注册执业单位为本公司。拟派项目监理机构还应包括：</w:t>
      </w:r>
      <w:r>
        <w:rPr>
          <w:rFonts w:hint="eastAsia" w:cs="宋体" w:asciiTheme="minorEastAsia" w:hAnsiTheme="minorEastAsia" w:eastAsiaTheme="minorEastAsia"/>
          <w:b w:val="0"/>
          <w:bCs/>
          <w:sz w:val="24"/>
          <w:szCs w:val="24"/>
          <w:highlight w:val="none"/>
          <w:lang w:eastAsia="zh-CN"/>
        </w:rPr>
        <w:t>专业监理工程师</w:t>
      </w:r>
      <w:r>
        <w:rPr>
          <w:rFonts w:hint="eastAsia" w:cs="宋体" w:asciiTheme="minorEastAsia" w:hAnsiTheme="minorEastAsia" w:eastAsiaTheme="minorEastAsia"/>
          <w:b w:val="0"/>
          <w:bCs/>
          <w:sz w:val="24"/>
          <w:szCs w:val="24"/>
          <w:highlight w:val="none"/>
          <w:lang w:val="en-US" w:eastAsia="zh-CN"/>
        </w:rPr>
        <w:t>1</w:t>
      </w:r>
      <w:r>
        <w:rPr>
          <w:rFonts w:hint="eastAsia" w:cs="宋体" w:asciiTheme="minorEastAsia" w:hAnsiTheme="minorEastAsia" w:eastAsiaTheme="minorEastAsia"/>
          <w:b w:val="0"/>
          <w:bCs/>
          <w:sz w:val="24"/>
          <w:szCs w:val="24"/>
          <w:highlight w:val="none"/>
          <w:lang w:eastAsia="zh-CN"/>
        </w:rPr>
        <w:t>名（</w:t>
      </w:r>
      <w:r>
        <w:rPr>
          <w:rFonts w:hint="eastAsia" w:cs="宋体" w:asciiTheme="minorEastAsia" w:hAnsiTheme="minorEastAsia" w:eastAsiaTheme="minorEastAsia"/>
          <w:b w:val="0"/>
          <w:bCs/>
          <w:sz w:val="24"/>
          <w:szCs w:val="24"/>
          <w:highlight w:val="none"/>
        </w:rPr>
        <w:t>专业为</w:t>
      </w:r>
      <w:r>
        <w:rPr>
          <w:rFonts w:hint="eastAsia" w:cs="宋体" w:asciiTheme="minorEastAsia" w:hAnsiTheme="minorEastAsia" w:eastAsiaTheme="minorEastAsia"/>
          <w:b w:val="0"/>
          <w:bCs/>
          <w:sz w:val="24"/>
          <w:szCs w:val="24"/>
          <w:highlight w:val="none"/>
          <w:lang w:val="en-US" w:eastAsia="zh-CN"/>
        </w:rPr>
        <w:t>建筑</w:t>
      </w:r>
      <w:r>
        <w:rPr>
          <w:rFonts w:hint="eastAsia" w:cs="宋体" w:asciiTheme="minorEastAsia" w:hAnsiTheme="minorEastAsia" w:eastAsiaTheme="minorEastAsia"/>
          <w:b w:val="0"/>
          <w:bCs/>
          <w:sz w:val="24"/>
          <w:szCs w:val="24"/>
          <w:highlight w:val="none"/>
        </w:rPr>
        <w:t>工程</w:t>
      </w:r>
      <w:r>
        <w:rPr>
          <w:rFonts w:hint="eastAsia" w:cs="宋体" w:asciiTheme="minorEastAsia" w:hAnsiTheme="minorEastAsia" w:eastAsiaTheme="minorEastAsia"/>
          <w:b w:val="0"/>
          <w:bCs/>
          <w:sz w:val="24"/>
          <w:szCs w:val="24"/>
          <w:highlight w:val="none"/>
          <w:lang w:eastAsia="zh-CN"/>
        </w:rPr>
        <w:t>）、注册造价工程师1名、监理员</w:t>
      </w:r>
      <w:r>
        <w:rPr>
          <w:rFonts w:hint="eastAsia" w:cs="宋体" w:asciiTheme="minorEastAsia" w:hAnsiTheme="minorEastAsia" w:eastAsiaTheme="minorEastAsia"/>
          <w:b w:val="0"/>
          <w:bCs/>
          <w:sz w:val="24"/>
          <w:szCs w:val="24"/>
          <w:highlight w:val="none"/>
          <w:lang w:val="en-US" w:eastAsia="zh-CN"/>
        </w:rPr>
        <w:t>1</w:t>
      </w:r>
      <w:r>
        <w:rPr>
          <w:rFonts w:hint="eastAsia" w:cs="宋体" w:asciiTheme="minorEastAsia" w:hAnsiTheme="minorEastAsia" w:eastAsiaTheme="minorEastAsia"/>
          <w:b w:val="0"/>
          <w:bCs/>
          <w:sz w:val="24"/>
          <w:szCs w:val="24"/>
          <w:highlight w:val="none"/>
          <w:lang w:eastAsia="zh-CN"/>
        </w:rPr>
        <w:t>名，上述人员一人一岗，不得兼任。</w:t>
      </w:r>
    </w:p>
    <w:p>
      <w:pPr>
        <w:pStyle w:val="4"/>
        <w:keepNext w:val="0"/>
        <w:keepLines w:val="0"/>
        <w:pageBreakBefore w:val="0"/>
        <w:widowControl w:val="0"/>
        <w:kinsoku/>
        <w:wordWrap/>
        <w:overflowPunct/>
        <w:topLinePunct w:val="0"/>
        <w:autoSpaceDE/>
        <w:autoSpaceDN/>
        <w:bidi w:val="0"/>
        <w:adjustRightInd/>
        <w:snapToGrid/>
        <w:spacing w:beforeLines="50" w:after="0" w:line="382" w:lineRule="auto"/>
        <w:ind w:firstLine="480" w:firstLineChars="200"/>
        <w:textAlignment w:val="auto"/>
        <w:rPr>
          <w:rFonts w:hint="eastAsia" w:cs="宋体" w:asciiTheme="minorEastAsia" w:hAnsiTheme="minorEastAsia" w:eastAsiaTheme="minorEastAsia"/>
          <w:b w:val="0"/>
          <w:bCs/>
          <w:sz w:val="24"/>
          <w:szCs w:val="24"/>
        </w:rPr>
      </w:pPr>
      <w:r>
        <w:rPr>
          <w:rFonts w:hint="eastAsia" w:cs="宋体" w:asciiTheme="minorEastAsia" w:hAnsiTheme="minorEastAsia" w:eastAsiaTheme="minorEastAsia"/>
          <w:b w:val="0"/>
          <w:bCs/>
          <w:sz w:val="24"/>
          <w:szCs w:val="24"/>
        </w:rPr>
        <w:t>3.</w:t>
      </w:r>
      <w:r>
        <w:rPr>
          <w:rFonts w:hint="eastAsia" w:cs="宋体" w:asciiTheme="minorEastAsia" w:hAnsiTheme="minorEastAsia" w:eastAsiaTheme="minorEastAsia"/>
          <w:b w:val="0"/>
          <w:bCs/>
          <w:sz w:val="24"/>
          <w:szCs w:val="24"/>
          <w:lang w:val="en-US" w:eastAsia="zh-CN"/>
        </w:rPr>
        <w:t>6</w:t>
      </w:r>
      <w:r>
        <w:rPr>
          <w:rFonts w:hint="eastAsia" w:cs="宋体" w:asciiTheme="minorEastAsia" w:hAnsiTheme="minorEastAsia" w:eastAsiaTheme="minorEastAsia"/>
          <w:b w:val="0"/>
          <w:bCs/>
          <w:sz w:val="24"/>
          <w:szCs w:val="24"/>
        </w:rPr>
        <w:t>联合体投标：本项目不接受联合体投标。</w:t>
      </w:r>
    </w:p>
    <w:p>
      <w:pPr>
        <w:pStyle w:val="4"/>
        <w:keepNext w:val="0"/>
        <w:keepLines w:val="0"/>
        <w:pageBreakBefore w:val="0"/>
        <w:widowControl w:val="0"/>
        <w:kinsoku/>
        <w:wordWrap/>
        <w:overflowPunct/>
        <w:topLinePunct w:val="0"/>
        <w:autoSpaceDE/>
        <w:autoSpaceDN/>
        <w:bidi w:val="0"/>
        <w:adjustRightInd/>
        <w:snapToGrid/>
        <w:spacing w:beforeLines="50" w:after="0" w:line="382" w:lineRule="auto"/>
        <w:ind w:firstLine="480" w:firstLineChars="200"/>
        <w:textAlignment w:val="auto"/>
        <w:rPr>
          <w:rFonts w:hint="eastAsia" w:cs="宋体" w:asciiTheme="minorEastAsia" w:hAnsiTheme="minorEastAsia" w:eastAsiaTheme="minorEastAsia"/>
          <w:b w:val="0"/>
          <w:bCs/>
          <w:sz w:val="24"/>
          <w:szCs w:val="24"/>
        </w:rPr>
      </w:pPr>
      <w:r>
        <w:rPr>
          <w:rFonts w:hint="eastAsia" w:cs="宋体" w:asciiTheme="minorEastAsia" w:hAnsiTheme="minorEastAsia" w:eastAsiaTheme="minorEastAsia"/>
          <w:b w:val="0"/>
          <w:bCs/>
          <w:sz w:val="24"/>
          <w:szCs w:val="24"/>
        </w:rPr>
        <w:t>3.</w:t>
      </w:r>
      <w:r>
        <w:rPr>
          <w:rFonts w:hint="eastAsia" w:cs="宋体" w:asciiTheme="minorEastAsia" w:hAnsiTheme="minorEastAsia" w:eastAsiaTheme="minorEastAsia"/>
          <w:b w:val="0"/>
          <w:bCs/>
          <w:sz w:val="24"/>
          <w:szCs w:val="24"/>
          <w:lang w:val="en-US" w:eastAsia="zh-CN"/>
        </w:rPr>
        <w:t>7投标申请人及拟派本工程的总监理工程师在投标登记前应到广州公共资源交易中心办理企业信息登记手续，且拟派本工程的总监理工程师须是本企业信息登记中的在册人员。</w:t>
      </w:r>
    </w:p>
    <w:p>
      <w:pPr>
        <w:pStyle w:val="4"/>
        <w:keepNext w:val="0"/>
        <w:keepLines w:val="0"/>
        <w:pageBreakBefore w:val="0"/>
        <w:widowControl w:val="0"/>
        <w:kinsoku/>
        <w:wordWrap/>
        <w:overflowPunct/>
        <w:topLinePunct w:val="0"/>
        <w:autoSpaceDE/>
        <w:autoSpaceDN/>
        <w:bidi w:val="0"/>
        <w:adjustRightInd/>
        <w:snapToGrid/>
        <w:spacing w:beforeLines="50" w:after="0" w:line="382" w:lineRule="auto"/>
        <w:ind w:firstLine="480" w:firstLineChars="200"/>
        <w:textAlignment w:val="auto"/>
        <w:rPr>
          <w:rFonts w:hint="eastAsia" w:cs="宋体" w:asciiTheme="minorEastAsia" w:hAnsiTheme="minorEastAsia" w:eastAsiaTheme="minorEastAsia"/>
          <w:b w:val="0"/>
          <w:bCs/>
          <w:sz w:val="24"/>
          <w:szCs w:val="24"/>
          <w:lang w:val="en-US" w:eastAsia="zh-CN"/>
        </w:rPr>
      </w:pPr>
      <w:r>
        <w:rPr>
          <w:rFonts w:hint="eastAsia" w:cs="宋体" w:asciiTheme="minorEastAsia" w:hAnsiTheme="minorEastAsia" w:eastAsiaTheme="minorEastAsia"/>
          <w:b w:val="0"/>
          <w:bCs/>
          <w:sz w:val="24"/>
          <w:szCs w:val="24"/>
          <w:lang w:val="en-US" w:eastAsia="zh-CN"/>
        </w:rPr>
        <w:t>3.8上述人员都应具有有效的居民身份证并提供投标人所属当地社保管理部门出具的近3个月(扣除发布招标公告当月往前顺推3个月的社保证明材料（材料以社保管理部门盖章为准），拟投入本项目所有人员在投标过程不得更换。</w:t>
      </w:r>
    </w:p>
    <w:p>
      <w:pPr>
        <w:pStyle w:val="4"/>
        <w:keepNext w:val="0"/>
        <w:keepLines w:val="0"/>
        <w:pageBreakBefore w:val="0"/>
        <w:widowControl w:val="0"/>
        <w:kinsoku/>
        <w:wordWrap/>
        <w:overflowPunct/>
        <w:topLinePunct w:val="0"/>
        <w:autoSpaceDE/>
        <w:autoSpaceDN/>
        <w:bidi w:val="0"/>
        <w:adjustRightInd/>
        <w:snapToGrid/>
        <w:spacing w:beforeLines="50" w:after="0" w:line="382" w:lineRule="auto"/>
        <w:ind w:firstLine="480" w:firstLineChars="200"/>
        <w:textAlignment w:val="auto"/>
        <w:rPr>
          <w:rFonts w:hint="eastAsia" w:cs="宋体" w:asciiTheme="minorEastAsia" w:hAnsiTheme="minorEastAsia" w:eastAsiaTheme="minorEastAsia"/>
          <w:b w:val="0"/>
          <w:bCs/>
          <w:sz w:val="24"/>
          <w:szCs w:val="24"/>
          <w:lang w:val="en-US" w:eastAsia="zh-CN"/>
        </w:rPr>
      </w:pPr>
      <w:r>
        <w:rPr>
          <w:rFonts w:hint="eastAsia" w:cs="宋体" w:asciiTheme="minorEastAsia" w:hAnsiTheme="minorEastAsia" w:eastAsiaTheme="minorEastAsia"/>
          <w:b w:val="0"/>
          <w:bCs/>
          <w:sz w:val="24"/>
          <w:szCs w:val="24"/>
          <w:lang w:val="en-US" w:eastAsia="zh-CN"/>
        </w:rPr>
        <w:t>3.9广东省省外企业和人员须已在“进粤企业和人员诚信信息登记平台”录入相关信息。</w:t>
      </w:r>
    </w:p>
    <w:p>
      <w:pPr>
        <w:pStyle w:val="4"/>
        <w:keepNext w:val="0"/>
        <w:keepLines w:val="0"/>
        <w:pageBreakBefore w:val="0"/>
        <w:widowControl w:val="0"/>
        <w:kinsoku/>
        <w:wordWrap/>
        <w:overflowPunct/>
        <w:topLinePunct w:val="0"/>
        <w:autoSpaceDE/>
        <w:autoSpaceDN/>
        <w:bidi w:val="0"/>
        <w:adjustRightInd/>
        <w:snapToGrid/>
        <w:spacing w:beforeLines="50" w:after="0" w:line="382" w:lineRule="auto"/>
        <w:ind w:firstLine="480" w:firstLineChars="200"/>
        <w:textAlignment w:val="auto"/>
        <w:rPr>
          <w:rFonts w:hint="eastAsia" w:cs="宋体" w:asciiTheme="minorEastAsia" w:hAnsiTheme="minorEastAsia" w:eastAsiaTheme="minorEastAsia"/>
          <w:b w:val="0"/>
          <w:bCs/>
          <w:sz w:val="24"/>
          <w:szCs w:val="24"/>
          <w:lang w:val="en-US" w:eastAsia="zh-CN"/>
        </w:rPr>
      </w:pPr>
      <w:r>
        <w:rPr>
          <w:rFonts w:hint="eastAsia" w:cs="宋体" w:asciiTheme="minorEastAsia" w:hAnsiTheme="minorEastAsia" w:eastAsiaTheme="minorEastAsia"/>
          <w:b w:val="0"/>
          <w:bCs/>
          <w:sz w:val="24"/>
          <w:szCs w:val="24"/>
          <w:lang w:val="en-US" w:eastAsia="zh-CN"/>
        </w:rPr>
        <w:t>3.10企业及法定代表人、拟任总监理工程师近三年没有行贿犯罪记录(提供招标公告发布之后在“中国裁判文书网”的查询结果)。</w:t>
      </w:r>
    </w:p>
    <w:p>
      <w:pPr>
        <w:pStyle w:val="4"/>
        <w:keepNext w:val="0"/>
        <w:keepLines w:val="0"/>
        <w:pageBreakBefore w:val="0"/>
        <w:widowControl w:val="0"/>
        <w:kinsoku/>
        <w:wordWrap/>
        <w:overflowPunct/>
        <w:topLinePunct w:val="0"/>
        <w:autoSpaceDE/>
        <w:autoSpaceDN/>
        <w:bidi w:val="0"/>
        <w:adjustRightInd/>
        <w:snapToGrid/>
        <w:spacing w:beforeLines="50" w:after="0" w:line="382" w:lineRule="auto"/>
        <w:ind w:firstLine="480" w:firstLineChars="200"/>
        <w:textAlignment w:val="auto"/>
        <w:rPr>
          <w:rFonts w:hint="eastAsia" w:cs="宋体" w:asciiTheme="minorEastAsia" w:hAnsiTheme="minorEastAsia" w:eastAsiaTheme="minorEastAsia"/>
          <w:b w:val="0"/>
          <w:bCs/>
          <w:sz w:val="24"/>
          <w:szCs w:val="24"/>
          <w:lang w:val="en-US" w:eastAsia="zh-CN"/>
        </w:rPr>
      </w:pPr>
      <w:r>
        <w:rPr>
          <w:rFonts w:hint="eastAsia" w:cs="宋体" w:asciiTheme="minorEastAsia" w:hAnsiTheme="minorEastAsia" w:eastAsiaTheme="minorEastAsia"/>
          <w:b w:val="0"/>
          <w:bCs/>
          <w:sz w:val="24"/>
          <w:szCs w:val="24"/>
          <w:lang w:val="en-US" w:eastAsia="zh-CN"/>
        </w:rPr>
        <w:t>3.11</w:t>
      </w:r>
      <w:r>
        <w:rPr>
          <w:rFonts w:hint="eastAsia" w:cs="宋体" w:asciiTheme="minorEastAsia" w:hAnsiTheme="minorEastAsia" w:eastAsiaTheme="minorEastAsia"/>
          <w:b w:val="0"/>
          <w:bCs/>
          <w:sz w:val="24"/>
          <w:szCs w:val="24"/>
        </w:rPr>
        <w:t>本次招标采用资格后审，具体资格审查要求见招标文件要求。</w:t>
      </w:r>
    </w:p>
    <w:p>
      <w:pPr>
        <w:pStyle w:val="4"/>
        <w:keepNext w:val="0"/>
        <w:keepLines w:val="0"/>
        <w:pageBreakBefore w:val="0"/>
        <w:widowControl w:val="0"/>
        <w:kinsoku/>
        <w:wordWrap/>
        <w:overflowPunct/>
        <w:topLinePunct w:val="0"/>
        <w:autoSpaceDE/>
        <w:autoSpaceDN/>
        <w:bidi w:val="0"/>
        <w:adjustRightInd/>
        <w:snapToGrid/>
        <w:spacing w:beforeLines="50" w:after="0" w:line="382" w:lineRule="auto"/>
        <w:ind w:firstLine="482" w:firstLineChars="200"/>
        <w:textAlignment w:val="auto"/>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4. 投标登记及招标文件的获取</w:t>
      </w:r>
      <w:bookmarkEnd w:id="9"/>
      <w:bookmarkEnd w:id="10"/>
      <w:bookmarkEnd w:id="11"/>
    </w:p>
    <w:p>
      <w:pPr>
        <w:keepNext w:val="0"/>
        <w:keepLines w:val="0"/>
        <w:pageBreakBefore w:val="0"/>
        <w:widowControl w:val="0"/>
        <w:kinsoku/>
        <w:wordWrap/>
        <w:overflowPunct/>
        <w:topLinePunct w:val="0"/>
        <w:autoSpaceDE/>
        <w:autoSpaceDN/>
        <w:bidi w:val="0"/>
        <w:adjustRightInd/>
        <w:snapToGrid/>
        <w:spacing w:line="382" w:lineRule="auto"/>
        <w:ind w:firstLine="480" w:firstLineChars="200"/>
        <w:textAlignment w:val="auto"/>
        <w:rPr>
          <w:rFonts w:ascii="宋体" w:hAnsi="宋体" w:eastAsia="宋体" w:cs="宋体"/>
          <w:sz w:val="24"/>
          <w:szCs w:val="24"/>
        </w:rPr>
      </w:pPr>
      <w:bookmarkStart w:id="12" w:name="_Toc4044"/>
      <w:bookmarkStart w:id="13" w:name="_Toc514099627"/>
      <w:bookmarkStart w:id="14" w:name="_Toc511557029"/>
      <w:r>
        <w:rPr>
          <w:rFonts w:hint="eastAsia" w:ascii="宋体" w:hAnsi="宋体" w:eastAsia="宋体" w:cs="宋体"/>
          <w:sz w:val="24"/>
          <w:szCs w:val="24"/>
        </w:rPr>
        <w:t>4.1凡有意参加投标者，请于202</w:t>
      </w:r>
      <w:r>
        <w:rPr>
          <w:rFonts w:hint="eastAsia" w:ascii="宋体" w:hAnsi="宋体" w:eastAsia="宋体" w:cs="宋体"/>
          <w:sz w:val="24"/>
          <w:szCs w:val="24"/>
          <w:lang w:val="en-US" w:eastAsia="zh-CN"/>
        </w:rPr>
        <w:t>2</w:t>
      </w:r>
      <w:r>
        <w:rPr>
          <w:rFonts w:hint="eastAsia" w:ascii="宋体" w:hAnsi="宋体" w:eastAsia="宋体" w:cs="宋体"/>
          <w:sz w:val="24"/>
          <w:szCs w:val="24"/>
        </w:rPr>
        <w:t>年</w:t>
      </w:r>
      <w:r>
        <w:rPr>
          <w:rFonts w:hint="eastAsia" w:ascii="宋体" w:hAnsi="宋体" w:eastAsia="宋体" w:cs="宋体"/>
          <w:sz w:val="24"/>
          <w:szCs w:val="24"/>
          <w:lang w:val="en-US" w:eastAsia="zh-CN"/>
        </w:rPr>
        <w:t>1</w:t>
      </w:r>
      <w:r>
        <w:rPr>
          <w:rFonts w:hint="eastAsia" w:ascii="宋体" w:hAnsi="宋体" w:eastAsia="宋体" w:cs="宋体"/>
          <w:sz w:val="24"/>
          <w:szCs w:val="24"/>
        </w:rPr>
        <w:t>月</w:t>
      </w:r>
      <w:r>
        <w:rPr>
          <w:rFonts w:hint="eastAsia" w:ascii="宋体" w:hAnsi="宋体" w:eastAsia="宋体" w:cs="宋体"/>
          <w:sz w:val="24"/>
          <w:szCs w:val="24"/>
          <w:lang w:val="en-US" w:eastAsia="zh-CN"/>
        </w:rPr>
        <w:t>3</w:t>
      </w:r>
      <w:r>
        <w:rPr>
          <w:rFonts w:hint="eastAsia" w:ascii="宋体" w:hAnsi="宋体" w:eastAsia="宋体" w:cs="宋体"/>
          <w:sz w:val="24"/>
          <w:szCs w:val="24"/>
        </w:rPr>
        <w:t>日至202</w:t>
      </w:r>
      <w:r>
        <w:rPr>
          <w:rFonts w:hint="eastAsia" w:ascii="宋体" w:hAnsi="宋体" w:eastAsia="宋体" w:cs="宋体"/>
          <w:sz w:val="24"/>
          <w:szCs w:val="24"/>
          <w:lang w:val="en-US" w:eastAsia="zh-CN"/>
        </w:rPr>
        <w:t>2</w:t>
      </w:r>
      <w:r>
        <w:rPr>
          <w:rFonts w:hint="eastAsia" w:ascii="宋体" w:hAnsi="宋体" w:eastAsia="宋体" w:cs="宋体"/>
          <w:sz w:val="24"/>
          <w:szCs w:val="24"/>
        </w:rPr>
        <w:t>年</w:t>
      </w:r>
      <w:r>
        <w:rPr>
          <w:rFonts w:hint="eastAsia" w:ascii="宋体" w:hAnsi="宋体" w:eastAsia="宋体" w:cs="宋体"/>
          <w:sz w:val="24"/>
          <w:szCs w:val="24"/>
          <w:lang w:val="en-US" w:eastAsia="zh-CN"/>
        </w:rPr>
        <w:t>1</w:t>
      </w:r>
      <w:r>
        <w:rPr>
          <w:rFonts w:hint="eastAsia" w:ascii="宋体" w:hAnsi="宋体" w:eastAsia="宋体" w:cs="宋体"/>
          <w:sz w:val="24"/>
          <w:szCs w:val="24"/>
        </w:rPr>
        <w:t>月</w:t>
      </w:r>
      <w:r>
        <w:rPr>
          <w:rFonts w:hint="eastAsia" w:ascii="宋体" w:hAnsi="宋体" w:eastAsia="宋体" w:cs="宋体"/>
          <w:sz w:val="24"/>
          <w:szCs w:val="24"/>
          <w:lang w:val="en-US" w:eastAsia="zh-CN"/>
        </w:rPr>
        <w:t>7</w:t>
      </w:r>
      <w:r>
        <w:rPr>
          <w:rFonts w:hint="eastAsia" w:ascii="宋体" w:hAnsi="宋体" w:eastAsia="宋体" w:cs="宋体"/>
          <w:sz w:val="24"/>
          <w:szCs w:val="24"/>
        </w:rPr>
        <w:t>日上午9 :30～11:30,下午14:00～16:00（北京时间，下同）到广州公共资源交易中心</w:t>
      </w:r>
      <w:r>
        <w:rPr>
          <w:rFonts w:hint="eastAsia" w:ascii="宋体" w:hAnsi="宋体" w:eastAsia="宋体" w:cs="宋体"/>
          <w:sz w:val="24"/>
          <w:szCs w:val="24"/>
          <w:u w:val="single"/>
          <w:lang w:val="en-US" w:eastAsia="zh-CN"/>
        </w:rPr>
        <w:t>32</w:t>
      </w:r>
      <w:r>
        <w:rPr>
          <w:rFonts w:hint="eastAsia" w:ascii="宋体" w:hAnsi="宋体" w:eastAsia="宋体" w:cs="宋体"/>
          <w:sz w:val="24"/>
          <w:szCs w:val="24"/>
          <w:lang w:val="en-US" w:eastAsia="zh-CN"/>
        </w:rPr>
        <w:t>号</w:t>
      </w:r>
      <w:r>
        <w:rPr>
          <w:rFonts w:hint="eastAsia" w:ascii="宋体" w:hAnsi="宋体" w:eastAsia="宋体" w:cs="宋体"/>
          <w:sz w:val="24"/>
          <w:szCs w:val="24"/>
        </w:rPr>
        <w:t>窗口登记。</w:t>
      </w:r>
    </w:p>
    <w:p>
      <w:pPr>
        <w:keepNext w:val="0"/>
        <w:keepLines w:val="0"/>
        <w:pageBreakBefore w:val="0"/>
        <w:widowControl w:val="0"/>
        <w:kinsoku/>
        <w:wordWrap/>
        <w:overflowPunct/>
        <w:topLinePunct w:val="0"/>
        <w:autoSpaceDE/>
        <w:autoSpaceDN/>
        <w:bidi w:val="0"/>
        <w:adjustRightInd/>
        <w:snapToGrid/>
        <w:spacing w:line="382" w:lineRule="auto"/>
        <w:ind w:firstLine="480" w:firstLineChars="200"/>
        <w:textAlignment w:val="auto"/>
        <w:rPr>
          <w:rFonts w:ascii="宋体" w:hAnsi="宋体" w:eastAsia="宋体" w:cs="宋体"/>
          <w:sz w:val="24"/>
          <w:szCs w:val="24"/>
        </w:rPr>
      </w:pPr>
      <w:r>
        <w:rPr>
          <w:rFonts w:hint="eastAsia" w:ascii="宋体" w:hAnsi="宋体" w:eastAsia="宋体" w:cs="宋体"/>
          <w:sz w:val="24"/>
          <w:szCs w:val="24"/>
        </w:rPr>
        <w:t>4.2投标登记时，须提交如下资料：</w:t>
      </w:r>
    </w:p>
    <w:p>
      <w:pPr>
        <w:keepNext w:val="0"/>
        <w:keepLines w:val="0"/>
        <w:pageBreakBefore w:val="0"/>
        <w:widowControl w:val="0"/>
        <w:kinsoku/>
        <w:wordWrap/>
        <w:overflowPunct/>
        <w:topLinePunct w:val="0"/>
        <w:autoSpaceDE/>
        <w:autoSpaceDN/>
        <w:bidi w:val="0"/>
        <w:adjustRightInd/>
        <w:snapToGrid/>
        <w:spacing w:line="382" w:lineRule="auto"/>
        <w:ind w:firstLine="480" w:firstLineChars="200"/>
        <w:textAlignment w:val="auto"/>
        <w:rPr>
          <w:rFonts w:ascii="宋体" w:hAnsi="宋体" w:eastAsia="宋体" w:cs="宋体"/>
          <w:sz w:val="24"/>
          <w:szCs w:val="24"/>
        </w:rPr>
      </w:pPr>
      <w:r>
        <w:rPr>
          <w:rFonts w:hint="eastAsia" w:ascii="宋体" w:hAnsi="宋体" w:eastAsia="宋体" w:cs="宋体"/>
          <w:sz w:val="24"/>
          <w:szCs w:val="24"/>
        </w:rPr>
        <w:t>（1）企业营业执照副本复印件、企业资质等级证书副本复印件、企业基本账户开户许可证复印件；</w:t>
      </w:r>
    </w:p>
    <w:p>
      <w:pPr>
        <w:keepNext w:val="0"/>
        <w:keepLines w:val="0"/>
        <w:pageBreakBefore w:val="0"/>
        <w:widowControl w:val="0"/>
        <w:kinsoku/>
        <w:wordWrap/>
        <w:overflowPunct/>
        <w:topLinePunct w:val="0"/>
        <w:autoSpaceDE/>
        <w:autoSpaceDN/>
        <w:bidi w:val="0"/>
        <w:adjustRightInd/>
        <w:snapToGrid/>
        <w:spacing w:line="382" w:lineRule="auto"/>
        <w:ind w:firstLine="480" w:firstLineChars="200"/>
        <w:textAlignment w:val="auto"/>
        <w:rPr>
          <w:rFonts w:ascii="宋体" w:hAnsi="宋体" w:eastAsia="宋体" w:cs="宋体"/>
          <w:sz w:val="24"/>
          <w:szCs w:val="24"/>
          <w:highlight w:val="none"/>
        </w:rPr>
      </w:pPr>
      <w:r>
        <w:rPr>
          <w:rFonts w:hint="eastAsia" w:ascii="宋体" w:hAnsi="宋体" w:eastAsia="宋体" w:cs="宋体"/>
          <w:sz w:val="24"/>
          <w:szCs w:val="24"/>
        </w:rPr>
        <w:t>（2）企业法定代表人证明书原件和身份证复印件（若为委托登记，还需提供法定代表人授权委托证明书原件、受托人身份证）；</w:t>
      </w:r>
    </w:p>
    <w:p>
      <w:pPr>
        <w:keepNext w:val="0"/>
        <w:keepLines w:val="0"/>
        <w:pageBreakBefore w:val="0"/>
        <w:widowControl w:val="0"/>
        <w:kinsoku/>
        <w:wordWrap/>
        <w:overflowPunct/>
        <w:topLinePunct w:val="0"/>
        <w:autoSpaceDE/>
        <w:autoSpaceDN/>
        <w:bidi w:val="0"/>
        <w:adjustRightInd/>
        <w:snapToGrid/>
        <w:spacing w:line="382" w:lineRule="auto"/>
        <w:ind w:firstLine="480" w:firstLineChars="200"/>
        <w:textAlignment w:val="auto"/>
        <w:rPr>
          <w:rFonts w:hint="default" w:ascii="宋体" w:hAnsi="宋体" w:eastAsia="宋体" w:cs="宋体"/>
          <w:sz w:val="24"/>
          <w:szCs w:val="24"/>
          <w:highlight w:val="none"/>
        </w:rPr>
      </w:pPr>
      <w:r>
        <w:rPr>
          <w:rFonts w:hint="eastAsia" w:ascii="宋体" w:hAnsi="宋体" w:eastAsia="宋体" w:cs="宋体"/>
          <w:sz w:val="24"/>
          <w:szCs w:val="24"/>
          <w:highlight w:val="none"/>
        </w:rPr>
        <w:t>（3）</w:t>
      </w:r>
      <w:r>
        <w:rPr>
          <w:rFonts w:hint="eastAsia" w:ascii="宋体" w:hAnsi="宋体" w:eastAsia="宋体" w:cs="宋体"/>
          <w:sz w:val="24"/>
          <w:szCs w:val="24"/>
          <w:highlight w:val="none"/>
          <w:u w:val="single"/>
          <w:lang w:val="en-US" w:eastAsia="zh-CN"/>
        </w:rPr>
        <w:t>2018</w:t>
      </w:r>
      <w:r>
        <w:rPr>
          <w:rFonts w:hint="eastAsia" w:ascii="宋体" w:hAnsi="宋体" w:eastAsia="宋体" w:cs="宋体"/>
          <w:sz w:val="24"/>
          <w:szCs w:val="24"/>
          <w:highlight w:val="none"/>
        </w:rPr>
        <w:t xml:space="preserve">年至 </w:t>
      </w:r>
      <w:r>
        <w:rPr>
          <w:rFonts w:hint="eastAsia" w:ascii="宋体" w:hAnsi="宋体" w:eastAsia="宋体" w:cs="宋体"/>
          <w:sz w:val="24"/>
          <w:szCs w:val="24"/>
          <w:highlight w:val="none"/>
          <w:u w:val="single"/>
          <w:lang w:val="en-US" w:eastAsia="zh-CN"/>
        </w:rPr>
        <w:t>2020</w:t>
      </w:r>
      <w:r>
        <w:rPr>
          <w:rFonts w:hint="eastAsia" w:ascii="宋体" w:hAnsi="宋体" w:eastAsia="宋体" w:cs="宋体"/>
          <w:sz w:val="24"/>
          <w:szCs w:val="24"/>
          <w:highlight w:val="none"/>
        </w:rPr>
        <w:t>年</w:t>
      </w:r>
      <w:r>
        <w:rPr>
          <w:rFonts w:hint="default" w:ascii="宋体" w:hAnsi="宋体" w:eastAsia="宋体" w:cs="宋体"/>
          <w:sz w:val="24"/>
          <w:szCs w:val="24"/>
          <w:highlight w:val="none"/>
        </w:rPr>
        <w:t>度经审计的财务报告</w:t>
      </w:r>
      <w:r>
        <w:rPr>
          <w:rFonts w:hint="eastAsia" w:ascii="宋体" w:hAnsi="宋体" w:eastAsia="宋体" w:cs="宋体"/>
          <w:sz w:val="24"/>
          <w:szCs w:val="24"/>
          <w:highlight w:val="none"/>
          <w:lang w:eastAsia="zh-CN"/>
        </w:rPr>
        <w:t>（成立不足3年的企业，提供由会计师事务所审计的企业成立以来的完整财务审计报告）</w:t>
      </w:r>
      <w:r>
        <w:rPr>
          <w:rFonts w:hint="default" w:ascii="宋体" w:hAnsi="宋体" w:eastAsia="宋体" w:cs="宋体"/>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82" w:lineRule="auto"/>
        <w:ind w:firstLine="480" w:firstLineChars="200"/>
        <w:textAlignment w:val="auto"/>
        <w:rPr>
          <w:rFonts w:ascii="宋体" w:hAnsi="宋体" w:eastAsia="宋体" w:cs="宋体"/>
          <w:sz w:val="24"/>
          <w:szCs w:val="24"/>
          <w:highlight w:val="none"/>
        </w:rPr>
      </w:pPr>
      <w:r>
        <w:rPr>
          <w:rFonts w:hint="eastAsia" w:ascii="宋体" w:hAnsi="宋体" w:eastAsia="宋体" w:cs="宋体"/>
          <w:sz w:val="24"/>
          <w:szCs w:val="24"/>
          <w:highlight w:val="none"/>
        </w:rPr>
        <w:t>（4）拟委派总监工程师的注册监理工程师证书和身份证复印件，并提供投社保证明材料；</w:t>
      </w:r>
    </w:p>
    <w:p>
      <w:pPr>
        <w:keepNext w:val="0"/>
        <w:keepLines w:val="0"/>
        <w:pageBreakBefore w:val="0"/>
        <w:widowControl w:val="0"/>
        <w:kinsoku/>
        <w:wordWrap/>
        <w:overflowPunct/>
        <w:topLinePunct w:val="0"/>
        <w:autoSpaceDE/>
        <w:autoSpaceDN/>
        <w:bidi w:val="0"/>
        <w:adjustRightInd/>
        <w:snapToGrid/>
        <w:spacing w:line="382" w:lineRule="auto"/>
        <w:ind w:firstLine="480" w:firstLineChars="200"/>
        <w:textAlignment w:val="auto"/>
        <w:rPr>
          <w:rFonts w:ascii="宋体" w:hAnsi="宋体" w:eastAsia="宋体" w:cs="宋体"/>
          <w:sz w:val="24"/>
          <w:szCs w:val="24"/>
        </w:rPr>
      </w:pPr>
      <w:r>
        <w:rPr>
          <w:rFonts w:hint="default" w:ascii="宋体" w:hAnsi="宋体" w:eastAsia="宋体" w:cs="宋体"/>
          <w:sz w:val="24"/>
          <w:szCs w:val="24"/>
        </w:rPr>
        <w:t>（5）</w:t>
      </w:r>
      <w:r>
        <w:rPr>
          <w:rFonts w:hint="eastAsia" w:ascii="宋体" w:hAnsi="宋体" w:eastAsia="宋体" w:cs="宋体"/>
          <w:sz w:val="24"/>
          <w:szCs w:val="24"/>
        </w:rPr>
        <w:t>拟任本工程的专业监理工程师、注册造价工程师、监理员相应的资格或岗位证书及其居民身份证复印件并提供社保证明材料；</w:t>
      </w:r>
    </w:p>
    <w:p>
      <w:pPr>
        <w:keepNext w:val="0"/>
        <w:keepLines w:val="0"/>
        <w:pageBreakBefore w:val="0"/>
        <w:widowControl w:val="0"/>
        <w:kinsoku/>
        <w:wordWrap/>
        <w:overflowPunct/>
        <w:topLinePunct w:val="0"/>
        <w:autoSpaceDE/>
        <w:autoSpaceDN/>
        <w:bidi w:val="0"/>
        <w:adjustRightInd/>
        <w:snapToGrid/>
        <w:spacing w:line="382"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default" w:ascii="宋体" w:hAnsi="宋体" w:eastAsia="宋体" w:cs="宋体"/>
          <w:sz w:val="24"/>
          <w:szCs w:val="24"/>
        </w:rPr>
        <w:t>6</w:t>
      </w:r>
      <w:r>
        <w:rPr>
          <w:rFonts w:hint="eastAsia" w:ascii="宋体" w:hAnsi="宋体" w:eastAsia="宋体" w:cs="宋体"/>
          <w:sz w:val="24"/>
          <w:szCs w:val="24"/>
        </w:rPr>
        <w:t>）广东省外监理企业和人员“进粤企业和人员诚信信息登记平台”录入相关信息证明材料及网页打印资料。</w:t>
      </w:r>
    </w:p>
    <w:p>
      <w:pPr>
        <w:keepNext w:val="0"/>
        <w:keepLines w:val="0"/>
        <w:pageBreakBefore w:val="0"/>
        <w:widowControl w:val="0"/>
        <w:kinsoku/>
        <w:wordWrap/>
        <w:overflowPunct/>
        <w:topLinePunct w:val="0"/>
        <w:autoSpaceDE/>
        <w:autoSpaceDN/>
        <w:bidi w:val="0"/>
        <w:adjustRightInd/>
        <w:snapToGrid/>
        <w:spacing w:line="382"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7</w:t>
      </w:r>
      <w:r>
        <w:rPr>
          <w:rFonts w:hint="eastAsia" w:ascii="宋体" w:hAnsi="宋体" w:eastAsia="宋体" w:cs="宋体"/>
          <w:sz w:val="24"/>
          <w:szCs w:val="24"/>
          <w:lang w:eastAsia="zh-CN"/>
        </w:rPr>
        <w:t>）</w:t>
      </w:r>
      <w:r>
        <w:rPr>
          <w:rFonts w:hint="eastAsia" w:ascii="宋体" w:hAnsi="宋体" w:eastAsia="宋体" w:cs="宋体"/>
          <w:sz w:val="24"/>
          <w:szCs w:val="24"/>
        </w:rPr>
        <w:t>投标人及其法定代表人、拟任</w:t>
      </w:r>
      <w:r>
        <w:rPr>
          <w:rFonts w:hint="eastAsia" w:ascii="宋体" w:hAnsi="宋体" w:eastAsia="宋体" w:cs="宋体"/>
          <w:sz w:val="24"/>
          <w:szCs w:val="24"/>
          <w:lang w:val="en-US" w:eastAsia="zh-CN"/>
        </w:rPr>
        <w:t>总监理工程师</w:t>
      </w:r>
      <w:r>
        <w:rPr>
          <w:rFonts w:hint="eastAsia" w:ascii="宋体" w:hAnsi="宋体" w:eastAsia="宋体" w:cs="宋体"/>
          <w:sz w:val="24"/>
          <w:szCs w:val="24"/>
          <w:highlight w:val="none"/>
        </w:rPr>
        <w:t>近三年没有行贿犯罪记录(提供招标公告发布之后在“中国裁判文书网”的查询结果)。</w:t>
      </w:r>
    </w:p>
    <w:p>
      <w:pPr>
        <w:keepNext w:val="0"/>
        <w:keepLines w:val="0"/>
        <w:pageBreakBefore w:val="0"/>
        <w:widowControl w:val="0"/>
        <w:kinsoku/>
        <w:wordWrap/>
        <w:overflowPunct/>
        <w:topLinePunct w:val="0"/>
        <w:autoSpaceDE/>
        <w:autoSpaceDN/>
        <w:bidi w:val="0"/>
        <w:adjustRightInd/>
        <w:snapToGrid/>
        <w:spacing w:line="382" w:lineRule="auto"/>
        <w:ind w:firstLine="480" w:firstLineChars="200"/>
        <w:textAlignment w:val="auto"/>
        <w:rPr>
          <w:rFonts w:ascii="宋体" w:hAnsi="宋体" w:eastAsia="宋体" w:cs="宋体"/>
          <w:sz w:val="24"/>
          <w:szCs w:val="24"/>
        </w:rPr>
      </w:pPr>
      <w:r>
        <w:rPr>
          <w:rFonts w:hint="eastAsia" w:ascii="宋体" w:hAnsi="宋体" w:eastAsia="宋体" w:cs="宋体"/>
          <w:sz w:val="24"/>
          <w:szCs w:val="24"/>
        </w:rPr>
        <w:t>【以上资料（用A4纸）一式2份，按顺序装订成册，复印件加盖公章，原件</w:t>
      </w:r>
      <w:r>
        <w:rPr>
          <w:rFonts w:hint="eastAsia" w:ascii="宋体" w:hAnsi="宋体" w:eastAsia="宋体" w:cs="宋体"/>
          <w:sz w:val="24"/>
          <w:szCs w:val="24"/>
          <w:lang w:val="en-US" w:eastAsia="zh-CN"/>
        </w:rPr>
        <w:t>备查</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snapToGrid/>
        <w:spacing w:line="382" w:lineRule="auto"/>
        <w:ind w:firstLine="480" w:firstLineChars="200"/>
        <w:textAlignment w:val="auto"/>
        <w:rPr>
          <w:rFonts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8</w:t>
      </w:r>
      <w:r>
        <w:rPr>
          <w:rFonts w:hint="eastAsia" w:ascii="宋体" w:hAnsi="宋体" w:eastAsia="宋体" w:cs="宋体"/>
          <w:sz w:val="24"/>
          <w:szCs w:val="24"/>
        </w:rPr>
        <w:t>）填妥并盖章的《投标登记申请表》两份，表格可从http://ggzy.gz.gov.cn/服务指南栏目下载；</w:t>
      </w:r>
    </w:p>
    <w:p>
      <w:pPr>
        <w:pStyle w:val="4"/>
        <w:keepNext w:val="0"/>
        <w:keepLines w:val="0"/>
        <w:pageBreakBefore w:val="0"/>
        <w:widowControl w:val="0"/>
        <w:kinsoku/>
        <w:wordWrap/>
        <w:overflowPunct/>
        <w:topLinePunct w:val="0"/>
        <w:autoSpaceDE/>
        <w:autoSpaceDN/>
        <w:bidi w:val="0"/>
        <w:adjustRightInd/>
        <w:snapToGrid/>
        <w:spacing w:beforeLines="50" w:after="0" w:line="382" w:lineRule="auto"/>
        <w:textAlignment w:val="auto"/>
        <w:rPr>
          <w:rFonts w:ascii="宋体" w:hAnsi="宋体" w:eastAsia="宋体" w:cs="宋体"/>
          <w:sz w:val="24"/>
          <w:szCs w:val="24"/>
        </w:rPr>
      </w:pPr>
      <w:r>
        <w:rPr>
          <w:rFonts w:hint="eastAsia" w:ascii="宋体" w:hAnsi="宋体" w:eastAsia="宋体" w:cs="宋体"/>
          <w:sz w:val="24"/>
          <w:szCs w:val="24"/>
        </w:rPr>
        <w:t>5. 投标文件的递交</w:t>
      </w:r>
    </w:p>
    <w:p>
      <w:pPr>
        <w:keepNext w:val="0"/>
        <w:keepLines w:val="0"/>
        <w:pageBreakBefore w:val="0"/>
        <w:widowControl w:val="0"/>
        <w:kinsoku/>
        <w:wordWrap/>
        <w:overflowPunct/>
        <w:topLinePunct w:val="0"/>
        <w:autoSpaceDE/>
        <w:autoSpaceDN/>
        <w:bidi w:val="0"/>
        <w:adjustRightInd/>
        <w:snapToGrid/>
        <w:spacing w:line="382" w:lineRule="auto"/>
        <w:ind w:firstLine="480" w:firstLineChars="200"/>
        <w:textAlignment w:val="auto"/>
        <w:rPr>
          <w:rFonts w:ascii="宋体" w:hAnsi="宋体" w:eastAsia="宋体" w:cs="宋体"/>
          <w:sz w:val="24"/>
          <w:szCs w:val="24"/>
        </w:rPr>
      </w:pPr>
      <w:r>
        <w:rPr>
          <w:rFonts w:hint="eastAsia" w:ascii="宋体" w:hAnsi="宋体" w:eastAsia="宋体" w:cs="宋体"/>
          <w:sz w:val="24"/>
          <w:szCs w:val="24"/>
        </w:rPr>
        <w:t>5.1（A）投标文件递交的截止时间（投标截止时间，下同）为</w:t>
      </w:r>
      <w:r>
        <w:rPr>
          <w:rFonts w:hint="eastAsia" w:ascii="宋体" w:hAnsi="宋体" w:eastAsia="宋体" w:cs="宋体"/>
          <w:sz w:val="24"/>
          <w:szCs w:val="24"/>
          <w:u w:val="single"/>
        </w:rPr>
        <w:t>202</w:t>
      </w:r>
      <w:r>
        <w:rPr>
          <w:rFonts w:hint="eastAsia" w:ascii="宋体" w:hAnsi="宋体" w:eastAsia="宋体" w:cs="宋体"/>
          <w:sz w:val="24"/>
          <w:szCs w:val="24"/>
          <w:u w:val="single"/>
          <w:lang w:val="en-US" w:eastAsia="zh-CN"/>
        </w:rPr>
        <w:t>2</w:t>
      </w:r>
      <w:r>
        <w:rPr>
          <w:rFonts w:hint="eastAsia" w:ascii="宋体" w:hAnsi="宋体" w:eastAsia="宋体" w:cs="宋体"/>
          <w:sz w:val="24"/>
          <w:szCs w:val="24"/>
        </w:rPr>
        <w:t>年</w:t>
      </w:r>
      <w:r>
        <w:rPr>
          <w:rFonts w:hint="eastAsia" w:ascii="宋体" w:hAnsi="宋体" w:eastAsia="宋体" w:cs="宋体"/>
          <w:sz w:val="24"/>
          <w:szCs w:val="24"/>
          <w:u w:val="single"/>
          <w:lang w:val="en-US" w:eastAsia="zh-CN"/>
        </w:rPr>
        <w:t>1</w:t>
      </w:r>
      <w:r>
        <w:rPr>
          <w:rFonts w:hint="eastAsia" w:ascii="宋体" w:hAnsi="宋体" w:eastAsia="宋体" w:cs="宋体"/>
          <w:sz w:val="24"/>
          <w:szCs w:val="24"/>
        </w:rPr>
        <w:t>月</w:t>
      </w:r>
      <w:r>
        <w:rPr>
          <w:rFonts w:hint="eastAsia" w:ascii="宋体" w:hAnsi="宋体" w:eastAsia="宋体" w:cs="宋体"/>
          <w:sz w:val="24"/>
          <w:szCs w:val="24"/>
          <w:u w:val="single"/>
          <w:lang w:val="en-US" w:eastAsia="zh-CN"/>
        </w:rPr>
        <w:t>24</w:t>
      </w:r>
      <w:r>
        <w:rPr>
          <w:rFonts w:hint="eastAsia" w:ascii="宋体" w:hAnsi="宋体" w:eastAsia="宋体" w:cs="宋体"/>
          <w:sz w:val="24"/>
          <w:szCs w:val="24"/>
        </w:rPr>
        <w:t>日</w:t>
      </w:r>
      <w:r>
        <w:rPr>
          <w:rFonts w:hint="eastAsia" w:ascii="宋体" w:hAnsi="宋体" w:eastAsia="宋体" w:cs="宋体"/>
          <w:sz w:val="24"/>
          <w:szCs w:val="24"/>
          <w:u w:val="single"/>
          <w:lang w:val="en-US" w:eastAsia="zh-CN"/>
        </w:rPr>
        <w:t>9</w:t>
      </w:r>
      <w:r>
        <w:rPr>
          <w:rFonts w:hint="eastAsia" w:ascii="宋体" w:hAnsi="宋体" w:eastAsia="宋体" w:cs="宋体"/>
          <w:sz w:val="24"/>
          <w:szCs w:val="24"/>
        </w:rPr>
        <w:t>时</w:t>
      </w:r>
      <w:r>
        <w:rPr>
          <w:rFonts w:hint="eastAsia" w:ascii="宋体" w:hAnsi="宋体" w:eastAsia="宋体" w:cs="宋体"/>
          <w:sz w:val="24"/>
          <w:szCs w:val="24"/>
          <w:u w:val="single"/>
          <w:lang w:val="en-US" w:eastAsia="zh-CN"/>
        </w:rPr>
        <w:t>0</w:t>
      </w:r>
      <w:r>
        <w:rPr>
          <w:rFonts w:hint="eastAsia" w:ascii="宋体" w:hAnsi="宋体" w:eastAsia="宋体" w:cs="宋体"/>
          <w:sz w:val="24"/>
          <w:szCs w:val="24"/>
        </w:rPr>
        <w:t>分，地点为广州公共资源交易中心（广州市天河区天润路333号，具体以交易中心公告的开标室为准）。</w:t>
      </w:r>
    </w:p>
    <w:p>
      <w:pPr>
        <w:keepNext w:val="0"/>
        <w:keepLines w:val="0"/>
        <w:pageBreakBefore w:val="0"/>
        <w:widowControl w:val="0"/>
        <w:kinsoku/>
        <w:wordWrap/>
        <w:overflowPunct/>
        <w:topLinePunct w:val="0"/>
        <w:autoSpaceDE/>
        <w:autoSpaceDN/>
        <w:bidi w:val="0"/>
        <w:adjustRightInd/>
        <w:snapToGrid/>
        <w:spacing w:line="382" w:lineRule="auto"/>
        <w:ind w:firstLine="480" w:firstLineChars="200"/>
        <w:textAlignment w:val="auto"/>
        <w:rPr>
          <w:rFonts w:ascii="宋体" w:hAnsi="宋体" w:eastAsia="宋体" w:cs="宋体"/>
          <w:sz w:val="24"/>
          <w:szCs w:val="24"/>
        </w:rPr>
      </w:pPr>
      <w:r>
        <w:rPr>
          <w:rFonts w:hint="eastAsia" w:ascii="宋体" w:hAnsi="宋体" w:eastAsia="宋体" w:cs="宋体"/>
          <w:sz w:val="24"/>
          <w:szCs w:val="24"/>
        </w:rPr>
        <w:t>5.2（A）逾期送达的、未送达指定地点的或者不按照招标文件要求密封的投标文件，招标人将予以拒收。</w:t>
      </w:r>
    </w:p>
    <w:p>
      <w:pPr>
        <w:pStyle w:val="4"/>
        <w:keepNext w:val="0"/>
        <w:keepLines w:val="0"/>
        <w:pageBreakBefore w:val="0"/>
        <w:widowControl w:val="0"/>
        <w:kinsoku/>
        <w:wordWrap/>
        <w:overflowPunct/>
        <w:topLinePunct w:val="0"/>
        <w:autoSpaceDE/>
        <w:autoSpaceDN/>
        <w:bidi w:val="0"/>
        <w:adjustRightInd/>
        <w:snapToGrid/>
        <w:spacing w:beforeLines="50" w:after="0" w:line="382" w:lineRule="auto"/>
        <w:textAlignment w:val="auto"/>
        <w:rPr>
          <w:rFonts w:ascii="宋体" w:hAnsi="宋体" w:eastAsia="宋体" w:cs="宋体"/>
          <w:sz w:val="24"/>
          <w:szCs w:val="24"/>
        </w:rPr>
      </w:pPr>
      <w:r>
        <w:rPr>
          <w:rFonts w:hint="eastAsia" w:ascii="宋体" w:hAnsi="宋体" w:eastAsia="宋体" w:cs="宋体"/>
          <w:sz w:val="24"/>
          <w:szCs w:val="24"/>
        </w:rPr>
        <w:t>6. 发布公告的媒介</w:t>
      </w:r>
    </w:p>
    <w:p>
      <w:pPr>
        <w:pStyle w:val="4"/>
        <w:keepNext w:val="0"/>
        <w:keepLines w:val="0"/>
        <w:pageBreakBefore w:val="0"/>
        <w:widowControl w:val="0"/>
        <w:kinsoku/>
        <w:wordWrap/>
        <w:overflowPunct/>
        <w:topLinePunct w:val="0"/>
        <w:autoSpaceDE/>
        <w:autoSpaceDN/>
        <w:bidi w:val="0"/>
        <w:adjustRightInd/>
        <w:snapToGrid/>
        <w:spacing w:beforeLines="50" w:after="0" w:line="382" w:lineRule="auto"/>
        <w:ind w:firstLine="480" w:firstLineChars="20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本次招标公告同时在广东省招标投标监管网、广州公共资源交易中心网站发布，本公</w:t>
      </w:r>
    </w:p>
    <w:p>
      <w:pPr>
        <w:pStyle w:val="4"/>
        <w:keepNext w:val="0"/>
        <w:keepLines w:val="0"/>
        <w:pageBreakBefore w:val="0"/>
        <w:kinsoku/>
        <w:overflowPunct/>
        <w:topLinePunct w:val="0"/>
        <w:bidi w:val="0"/>
        <w:spacing w:beforeLines="50" w:after="0" w:line="360" w:lineRule="auto"/>
        <w:ind w:firstLine="480" w:firstLineChars="200"/>
        <w:textAlignment w:val="auto"/>
        <w:rPr>
          <w:rFonts w:hint="eastAsia" w:ascii="宋体" w:hAnsi="宋体" w:eastAsia="宋体" w:cs="宋体"/>
          <w:b w:val="0"/>
          <w:bCs/>
          <w:sz w:val="24"/>
          <w:szCs w:val="24"/>
        </w:rPr>
      </w:pPr>
    </w:p>
    <w:p>
      <w:pPr>
        <w:pStyle w:val="4"/>
        <w:keepNext w:val="0"/>
        <w:keepLines w:val="0"/>
        <w:pageBreakBefore w:val="0"/>
        <w:kinsoku/>
        <w:overflowPunct/>
        <w:topLinePunct w:val="0"/>
        <w:bidi w:val="0"/>
        <w:spacing w:beforeLines="50" w:after="0" w:line="360" w:lineRule="auto"/>
        <w:textAlignment w:val="auto"/>
        <w:rPr>
          <w:rFonts w:hint="eastAsia" w:ascii="宋体" w:hAnsi="宋体" w:eastAsia="宋体" w:cs="宋体"/>
          <w:b w:val="0"/>
          <w:bCs/>
          <w:sz w:val="24"/>
          <w:szCs w:val="24"/>
        </w:rPr>
      </w:pPr>
      <w:r>
        <w:rPr>
          <w:rFonts w:hint="eastAsia" w:ascii="宋体" w:hAnsi="宋体" w:eastAsia="宋体" w:cs="宋体"/>
          <w:b w:val="0"/>
          <w:bCs/>
          <w:sz w:val="24"/>
          <w:szCs w:val="24"/>
        </w:rPr>
        <w:t>告的修改、补充以广州公共资源交易中心网站上发布的为准。</w:t>
      </w:r>
    </w:p>
    <w:bookmarkEnd w:id="12"/>
    <w:bookmarkEnd w:id="13"/>
    <w:bookmarkEnd w:id="14"/>
    <w:p>
      <w:pPr>
        <w:pStyle w:val="4"/>
        <w:keepNext w:val="0"/>
        <w:keepLines w:val="0"/>
        <w:pageBreakBefore w:val="0"/>
        <w:kinsoku/>
        <w:overflowPunct/>
        <w:topLinePunct w:val="0"/>
        <w:bidi w:val="0"/>
        <w:spacing w:beforeLines="50" w:after="0" w:line="360" w:lineRule="auto"/>
        <w:textAlignment w:val="auto"/>
        <w:rPr>
          <w:rFonts w:cs="宋体" w:asciiTheme="minorEastAsia" w:hAnsiTheme="minorEastAsia" w:eastAsiaTheme="minorEastAsia"/>
          <w:sz w:val="24"/>
          <w:szCs w:val="24"/>
        </w:rPr>
      </w:pPr>
      <w:bookmarkStart w:id="15" w:name="_Toc511557031"/>
      <w:bookmarkStart w:id="16" w:name="_Toc19938"/>
      <w:bookmarkStart w:id="17" w:name="_Toc514099629"/>
      <w:r>
        <w:rPr>
          <w:rFonts w:hint="eastAsia" w:cs="宋体" w:asciiTheme="minorEastAsia" w:hAnsiTheme="minorEastAsia" w:eastAsiaTheme="minorEastAsia"/>
          <w:sz w:val="24"/>
          <w:szCs w:val="24"/>
        </w:rPr>
        <w:t>7. 联系方式</w:t>
      </w:r>
      <w:bookmarkEnd w:id="15"/>
      <w:bookmarkEnd w:id="16"/>
      <w:bookmarkEnd w:id="17"/>
    </w:p>
    <w:p>
      <w:pPr>
        <w:keepNext w:val="0"/>
        <w:keepLines w:val="0"/>
        <w:pageBreakBefore w:val="0"/>
        <w:kinsoku/>
        <w:overflowPunct/>
        <w:topLinePunct w:val="0"/>
        <w:autoSpaceDE w:val="0"/>
        <w:autoSpaceDN w:val="0"/>
        <w:bidi w:val="0"/>
        <w:adjustRightInd w:val="0"/>
        <w:spacing w:beforeLines="20" w:line="360" w:lineRule="auto"/>
        <w:ind w:left="6156" w:hanging="6156" w:hangingChars="2700"/>
        <w:jc w:val="left"/>
        <w:textAlignment w:val="auto"/>
        <w:rPr>
          <w:rFonts w:hint="eastAsia" w:ascii="宋体" w:hAnsi="宋体" w:eastAsia="宋体" w:cs="宋体"/>
          <w:spacing w:val="-6"/>
          <w:sz w:val="24"/>
          <w:szCs w:val="24"/>
          <w:lang w:eastAsia="zh-CN"/>
        </w:rPr>
      </w:pPr>
      <w:r>
        <w:rPr>
          <w:rFonts w:hint="eastAsia" w:ascii="宋体" w:hAnsi="宋体" w:eastAsia="宋体" w:cs="宋体"/>
          <w:spacing w:val="-6"/>
          <w:sz w:val="24"/>
          <w:szCs w:val="24"/>
        </w:rPr>
        <w:t>招标人：</w:t>
      </w:r>
      <w:r>
        <w:rPr>
          <w:rFonts w:hint="eastAsia" w:cs="宋体" w:asciiTheme="minorEastAsia" w:hAnsiTheme="minorEastAsia" w:eastAsiaTheme="minorEastAsia"/>
          <w:spacing w:val="-6"/>
          <w:sz w:val="24"/>
          <w:szCs w:val="24"/>
          <w:lang w:eastAsia="zh-CN"/>
        </w:rPr>
        <w:t>揭西县公安局</w:t>
      </w:r>
      <w:r>
        <w:rPr>
          <w:rFonts w:hint="eastAsia" w:ascii="宋体" w:hAnsi="宋体" w:eastAsia="宋体" w:cs="宋体"/>
          <w:spacing w:val="-6"/>
          <w:sz w:val="24"/>
          <w:szCs w:val="24"/>
          <w:lang w:val="en-US" w:eastAsia="zh-CN"/>
        </w:rPr>
        <w:t xml:space="preserve">                </w:t>
      </w:r>
      <w:r>
        <w:rPr>
          <w:rFonts w:hint="eastAsia" w:ascii="宋体" w:hAnsi="宋体" w:eastAsia="宋体" w:cs="宋体"/>
          <w:spacing w:val="-6"/>
          <w:sz w:val="24"/>
          <w:szCs w:val="24"/>
        </w:rPr>
        <w:t>招标代理机构：</w:t>
      </w:r>
      <w:r>
        <w:rPr>
          <w:rFonts w:hint="eastAsia" w:ascii="宋体" w:hAnsi="宋体" w:eastAsia="宋体" w:cs="宋体"/>
          <w:spacing w:val="-6"/>
          <w:sz w:val="24"/>
          <w:szCs w:val="24"/>
          <w:lang w:eastAsia="zh-CN"/>
        </w:rPr>
        <w:t>广东宏钜招标代理有限公司</w:t>
      </w:r>
    </w:p>
    <w:p>
      <w:pPr>
        <w:keepNext w:val="0"/>
        <w:keepLines w:val="0"/>
        <w:pageBreakBefore w:val="0"/>
        <w:kinsoku/>
        <w:overflowPunct/>
        <w:topLinePunct w:val="0"/>
        <w:autoSpaceDE w:val="0"/>
        <w:autoSpaceDN w:val="0"/>
        <w:bidi w:val="0"/>
        <w:adjustRightInd w:val="0"/>
        <w:spacing w:beforeLines="20" w:line="360" w:lineRule="auto"/>
        <w:ind w:left="5472" w:hanging="5472" w:hangingChars="2400"/>
        <w:jc w:val="left"/>
        <w:textAlignment w:val="auto"/>
        <w:rPr>
          <w:rFonts w:hint="eastAsia" w:ascii="宋体" w:hAnsi="宋体" w:eastAsia="宋体" w:cs="宋体"/>
          <w:sz w:val="24"/>
          <w:szCs w:val="24"/>
        </w:rPr>
      </w:pPr>
      <w:r>
        <w:rPr>
          <w:rFonts w:hint="eastAsia" w:cs="宋体" w:asciiTheme="minorEastAsia" w:hAnsiTheme="minorEastAsia" w:eastAsiaTheme="minorEastAsia"/>
          <w:spacing w:val="-6"/>
          <w:sz w:val="24"/>
          <w:szCs w:val="24"/>
          <w:lang w:eastAsia="zh-CN"/>
        </w:rPr>
        <w:t>地址：揭西县河婆街道新安路9号</w:t>
      </w:r>
      <w:r>
        <w:rPr>
          <w:rFonts w:hint="eastAsia" w:cs="宋体" w:asciiTheme="minorEastAsia" w:hAnsiTheme="minorEastAsia" w:eastAsiaTheme="minorEastAsia"/>
          <w:spacing w:val="-6"/>
          <w:sz w:val="24"/>
          <w:szCs w:val="24"/>
          <w:lang w:val="en-US" w:eastAsia="zh-CN"/>
        </w:rPr>
        <w:t xml:space="preserve">      </w:t>
      </w:r>
      <w:r>
        <w:rPr>
          <w:rFonts w:hint="eastAsia" w:cs="宋体" w:asciiTheme="minorEastAsia" w:hAnsiTheme="minorEastAsia" w:eastAsiaTheme="minorEastAsia"/>
          <w:spacing w:val="-6"/>
          <w:sz w:val="24"/>
          <w:szCs w:val="24"/>
          <w:lang w:eastAsia="zh-CN"/>
        </w:rPr>
        <w:t>地址：</w:t>
      </w:r>
      <w:r>
        <w:rPr>
          <w:rFonts w:hint="eastAsia" w:ascii="宋体" w:hAnsi="宋体" w:eastAsia="宋体" w:cs="宋体"/>
          <w:sz w:val="24"/>
          <w:szCs w:val="24"/>
        </w:rPr>
        <w:t>揭阳市榕城区揭阳大道以西东泮社</w:t>
      </w:r>
    </w:p>
    <w:p>
      <w:pPr>
        <w:keepNext w:val="0"/>
        <w:keepLines w:val="0"/>
        <w:pageBreakBefore w:val="0"/>
        <w:kinsoku/>
        <w:overflowPunct/>
        <w:topLinePunct w:val="0"/>
        <w:autoSpaceDE w:val="0"/>
        <w:autoSpaceDN w:val="0"/>
        <w:bidi w:val="0"/>
        <w:adjustRightInd w:val="0"/>
        <w:spacing w:beforeLines="20" w:line="360" w:lineRule="auto"/>
        <w:ind w:left="5748" w:leftChars="2280" w:hanging="960" w:hangingChars="400"/>
        <w:jc w:val="left"/>
        <w:textAlignment w:val="auto"/>
        <w:rPr>
          <w:rFonts w:hint="eastAsia" w:cs="宋体" w:asciiTheme="minorEastAsia" w:hAnsiTheme="minorEastAsia" w:eastAsiaTheme="minorEastAsia"/>
          <w:spacing w:val="-6"/>
          <w:sz w:val="24"/>
          <w:szCs w:val="24"/>
          <w:lang w:eastAsia="zh-CN"/>
        </w:rPr>
      </w:pPr>
      <w:r>
        <w:rPr>
          <w:rFonts w:hint="eastAsia" w:ascii="宋体" w:hAnsi="宋体" w:eastAsia="宋体" w:cs="宋体"/>
          <w:sz w:val="24"/>
          <w:szCs w:val="24"/>
        </w:rPr>
        <w:t>区东凤园2栋201号</w:t>
      </w:r>
    </w:p>
    <w:p>
      <w:pPr>
        <w:keepNext w:val="0"/>
        <w:keepLines w:val="0"/>
        <w:pageBreakBefore w:val="0"/>
        <w:kinsoku/>
        <w:overflowPunct/>
        <w:topLinePunct w:val="0"/>
        <w:autoSpaceDE w:val="0"/>
        <w:autoSpaceDN w:val="0"/>
        <w:bidi w:val="0"/>
        <w:adjustRightInd w:val="0"/>
        <w:spacing w:beforeLines="20" w:line="360" w:lineRule="auto"/>
        <w:jc w:val="left"/>
        <w:textAlignment w:val="auto"/>
        <w:rPr>
          <w:rFonts w:hint="eastAsia" w:cs="宋体" w:asciiTheme="minorEastAsia" w:hAnsiTheme="minorEastAsia" w:eastAsiaTheme="minorEastAsia"/>
          <w:spacing w:val="-6"/>
          <w:sz w:val="24"/>
          <w:szCs w:val="24"/>
          <w:lang w:eastAsia="zh-CN"/>
        </w:rPr>
      </w:pPr>
      <w:r>
        <w:rPr>
          <w:rFonts w:hint="eastAsia" w:cs="宋体" w:asciiTheme="minorEastAsia" w:hAnsiTheme="minorEastAsia" w:eastAsiaTheme="minorEastAsia"/>
          <w:spacing w:val="-6"/>
          <w:sz w:val="24"/>
          <w:szCs w:val="24"/>
          <w:lang w:eastAsia="zh-CN"/>
        </w:rPr>
        <w:t>联系人：</w:t>
      </w:r>
      <w:r>
        <w:rPr>
          <w:rFonts w:hint="eastAsia" w:cs="宋体" w:asciiTheme="minorEastAsia" w:hAnsiTheme="minorEastAsia" w:eastAsiaTheme="minorEastAsia"/>
          <w:spacing w:val="-6"/>
          <w:sz w:val="24"/>
          <w:szCs w:val="24"/>
          <w:lang w:val="en-US" w:eastAsia="zh-CN"/>
        </w:rPr>
        <w:t xml:space="preserve">吴先生                       </w:t>
      </w:r>
      <w:r>
        <w:rPr>
          <w:rFonts w:hint="eastAsia" w:cs="宋体" w:asciiTheme="minorEastAsia" w:hAnsiTheme="minorEastAsia" w:eastAsiaTheme="minorEastAsia"/>
          <w:spacing w:val="-6"/>
          <w:sz w:val="24"/>
          <w:szCs w:val="24"/>
          <w:lang w:eastAsia="zh-CN"/>
        </w:rPr>
        <w:t>联系人：林先生</w:t>
      </w:r>
    </w:p>
    <w:p>
      <w:pPr>
        <w:keepNext w:val="0"/>
        <w:keepLines w:val="0"/>
        <w:pageBreakBefore w:val="0"/>
        <w:kinsoku/>
        <w:overflowPunct/>
        <w:topLinePunct w:val="0"/>
        <w:autoSpaceDE w:val="0"/>
        <w:autoSpaceDN w:val="0"/>
        <w:bidi w:val="0"/>
        <w:adjustRightInd w:val="0"/>
        <w:spacing w:beforeLines="20" w:line="360" w:lineRule="auto"/>
        <w:jc w:val="left"/>
        <w:textAlignment w:val="auto"/>
        <w:rPr>
          <w:rFonts w:hint="eastAsia" w:cs="宋体" w:asciiTheme="minorEastAsia" w:hAnsiTheme="minorEastAsia" w:eastAsiaTheme="minorEastAsia"/>
          <w:spacing w:val="-6"/>
          <w:sz w:val="24"/>
          <w:szCs w:val="24"/>
          <w:lang w:eastAsia="zh-CN"/>
        </w:rPr>
      </w:pPr>
      <w:r>
        <w:rPr>
          <w:rFonts w:hint="eastAsia" w:cs="宋体" w:asciiTheme="minorEastAsia" w:hAnsiTheme="minorEastAsia" w:eastAsiaTheme="minorEastAsia"/>
          <w:spacing w:val="-6"/>
          <w:sz w:val="24"/>
          <w:szCs w:val="24"/>
          <w:lang w:eastAsia="zh-CN"/>
        </w:rPr>
        <w:t>电  话：</w:t>
      </w:r>
      <w:r>
        <w:rPr>
          <w:rFonts w:hint="eastAsia" w:cs="宋体" w:asciiTheme="minorEastAsia" w:hAnsiTheme="minorEastAsia" w:eastAsiaTheme="minorEastAsia"/>
          <w:spacing w:val="-6"/>
          <w:sz w:val="24"/>
          <w:szCs w:val="24"/>
          <w:lang w:val="en-US" w:eastAsia="zh-CN"/>
        </w:rPr>
        <w:t xml:space="preserve">0663-5582082      </w:t>
      </w:r>
      <w:r>
        <w:rPr>
          <w:rFonts w:hint="eastAsia" w:cs="宋体" w:asciiTheme="minorEastAsia" w:hAnsiTheme="minorEastAsia" w:eastAsiaTheme="minorEastAsia"/>
          <w:spacing w:val="-6"/>
          <w:sz w:val="24"/>
          <w:szCs w:val="24"/>
          <w:lang w:eastAsia="zh-CN"/>
        </w:rPr>
        <w:t xml:space="preserve">        </w:t>
      </w:r>
      <w:r>
        <w:rPr>
          <w:rFonts w:hint="eastAsia" w:cs="宋体" w:asciiTheme="minorEastAsia" w:hAnsiTheme="minorEastAsia" w:eastAsiaTheme="minorEastAsia"/>
          <w:spacing w:val="-6"/>
          <w:sz w:val="24"/>
          <w:szCs w:val="24"/>
          <w:lang w:val="en-US" w:eastAsia="zh-CN"/>
        </w:rPr>
        <w:t xml:space="preserve">   </w:t>
      </w:r>
      <w:r>
        <w:rPr>
          <w:rFonts w:hint="eastAsia" w:cs="宋体" w:asciiTheme="minorEastAsia" w:hAnsiTheme="minorEastAsia" w:eastAsiaTheme="minorEastAsia"/>
          <w:spacing w:val="-6"/>
          <w:sz w:val="24"/>
          <w:szCs w:val="24"/>
          <w:lang w:eastAsia="zh-CN"/>
        </w:rPr>
        <w:t>电  话：0663-8282862</w:t>
      </w:r>
    </w:p>
    <w:p>
      <w:pPr>
        <w:pStyle w:val="5"/>
        <w:keepNext w:val="0"/>
        <w:keepLines w:val="0"/>
        <w:pageBreakBefore w:val="0"/>
        <w:kinsoku/>
        <w:overflowPunct/>
        <w:topLinePunct w:val="0"/>
        <w:bidi w:val="0"/>
        <w:spacing w:line="360" w:lineRule="auto"/>
        <w:textAlignment w:val="auto"/>
        <w:rPr>
          <w:rFonts w:hint="default" w:cs="宋体" w:asciiTheme="minorEastAsia" w:hAnsiTheme="minorEastAsia" w:eastAsiaTheme="minorEastAsia"/>
          <w:spacing w:val="-6"/>
          <w:sz w:val="24"/>
          <w:szCs w:val="24"/>
          <w:lang w:val="en-US" w:eastAsia="zh-CN"/>
        </w:rPr>
      </w:pPr>
      <w:r>
        <w:rPr>
          <w:rFonts w:hint="eastAsia" w:cs="宋体" w:asciiTheme="minorEastAsia" w:hAnsiTheme="minorEastAsia" w:eastAsiaTheme="minorEastAsia"/>
          <w:spacing w:val="-6"/>
          <w:sz w:val="24"/>
          <w:szCs w:val="24"/>
          <w:lang w:val="en-US" w:eastAsia="zh-CN"/>
        </w:rPr>
        <w:t xml:space="preserve"> </w:t>
      </w:r>
    </w:p>
    <w:p>
      <w:pPr>
        <w:keepNext w:val="0"/>
        <w:keepLines w:val="0"/>
        <w:pageBreakBefore w:val="0"/>
        <w:kinsoku/>
        <w:overflowPunct/>
        <w:topLinePunct w:val="0"/>
        <w:bidi w:val="0"/>
        <w:spacing w:line="360" w:lineRule="auto"/>
        <w:textAlignment w:val="auto"/>
      </w:pPr>
    </w:p>
    <w:p>
      <w:pPr>
        <w:pStyle w:val="2"/>
        <w:keepNext w:val="0"/>
        <w:keepLines w:val="0"/>
        <w:pageBreakBefore w:val="0"/>
        <w:kinsoku/>
        <w:overflowPunct/>
        <w:topLinePunct w:val="0"/>
        <w:bidi w:val="0"/>
        <w:spacing w:beforeLines="20" w:line="360" w:lineRule="auto"/>
        <w:ind w:firstLine="5280" w:firstLineChars="2200"/>
        <w:textAlignment w:val="auto"/>
        <w:rPr>
          <w:rFonts w:hint="eastAsia" w:ascii="宋体" w:hAnsi="宋体" w:cs="宋体"/>
          <w:szCs w:val="21"/>
        </w:rPr>
      </w:pPr>
      <w:r>
        <w:rPr>
          <w:rFonts w:hint="eastAsia" w:ascii="宋体" w:hAnsi="宋体" w:cs="宋体"/>
          <w:szCs w:val="21"/>
        </w:rPr>
        <w:t>招标人（盖章）：</w:t>
      </w:r>
    </w:p>
    <w:p>
      <w:pPr>
        <w:pStyle w:val="2"/>
        <w:keepNext w:val="0"/>
        <w:keepLines w:val="0"/>
        <w:pageBreakBefore w:val="0"/>
        <w:kinsoku/>
        <w:overflowPunct/>
        <w:topLinePunct w:val="0"/>
        <w:bidi w:val="0"/>
        <w:spacing w:beforeLines="20" w:line="360" w:lineRule="auto"/>
        <w:jc w:val="right"/>
        <w:textAlignment w:val="auto"/>
        <w:rPr>
          <w:rFonts w:ascii="宋体" w:hAnsi="宋体" w:cs="宋体"/>
          <w:szCs w:val="21"/>
        </w:rPr>
      </w:pPr>
      <w:r>
        <w:rPr>
          <w:rFonts w:hint="eastAsia" w:ascii="宋体" w:hAnsi="宋体" w:cs="宋体"/>
          <w:szCs w:val="21"/>
        </w:rPr>
        <w:t>法定代表人或授权委托人（签字）：</w:t>
      </w:r>
    </w:p>
    <w:p>
      <w:pPr>
        <w:keepNext w:val="0"/>
        <w:keepLines w:val="0"/>
        <w:pageBreakBefore w:val="0"/>
        <w:kinsoku/>
        <w:wordWrap w:val="0"/>
        <w:overflowPunct/>
        <w:topLinePunct w:val="0"/>
        <w:autoSpaceDE w:val="0"/>
        <w:autoSpaceDN w:val="0"/>
        <w:bidi w:val="0"/>
        <w:adjustRightInd w:val="0"/>
        <w:spacing w:beforeLines="20" w:line="360" w:lineRule="auto"/>
        <w:ind w:firstLine="315" w:firstLineChars="150"/>
        <w:jc w:val="right"/>
        <w:textAlignment w:val="auto"/>
        <w:rPr>
          <w:rFonts w:hint="default" w:cs="宋体" w:asciiTheme="minorEastAsia" w:hAnsiTheme="minorEastAsia" w:eastAsiaTheme="minorEastAsia"/>
          <w:spacing w:val="-6"/>
          <w:sz w:val="24"/>
          <w:szCs w:val="24"/>
          <w:lang w:val="en-US" w:eastAsia="zh-CN"/>
        </w:rPr>
      </w:pPr>
      <w:r>
        <w:rPr>
          <w:rFonts w:hint="eastAsia" w:ascii="宋体" w:hAnsi="宋体" w:eastAsia="宋体" w:cs="宋体"/>
          <w:szCs w:val="21"/>
        </w:rPr>
        <w:t xml:space="preserve">       </w:t>
      </w:r>
      <w:r>
        <w:rPr>
          <w:rFonts w:hint="eastAsia" w:cs="宋体" w:asciiTheme="minorEastAsia" w:hAnsiTheme="minorEastAsia" w:eastAsiaTheme="minorEastAsia"/>
          <w:spacing w:val="-6"/>
          <w:sz w:val="24"/>
          <w:szCs w:val="24"/>
          <w:lang w:eastAsia="zh-CN"/>
        </w:rPr>
        <w:t xml:space="preserve"> </w:t>
      </w:r>
      <w:r>
        <w:rPr>
          <w:rFonts w:hint="eastAsia" w:cs="宋体" w:asciiTheme="minorEastAsia" w:hAnsiTheme="minorEastAsia" w:eastAsiaTheme="minorEastAsia"/>
          <w:spacing w:val="-6"/>
          <w:sz w:val="24"/>
          <w:szCs w:val="24"/>
          <w:lang w:val="en-US" w:eastAsia="zh-CN"/>
        </w:rPr>
        <w:t xml:space="preserve"> 2021</w:t>
      </w:r>
      <w:r>
        <w:rPr>
          <w:rFonts w:hint="eastAsia" w:cs="宋体" w:asciiTheme="minorEastAsia" w:hAnsiTheme="minorEastAsia" w:eastAsiaTheme="minorEastAsia"/>
          <w:spacing w:val="-6"/>
          <w:sz w:val="24"/>
          <w:szCs w:val="24"/>
          <w:lang w:eastAsia="zh-CN"/>
        </w:rPr>
        <w:t>年</w:t>
      </w:r>
      <w:r>
        <w:rPr>
          <w:rFonts w:hint="eastAsia" w:cs="宋体" w:asciiTheme="minorEastAsia" w:hAnsiTheme="minorEastAsia" w:eastAsiaTheme="minorEastAsia"/>
          <w:spacing w:val="-6"/>
          <w:sz w:val="24"/>
          <w:szCs w:val="24"/>
          <w:lang w:val="en-US" w:eastAsia="zh-CN"/>
        </w:rPr>
        <w:t>1</w:t>
      </w:r>
      <w:r>
        <w:rPr>
          <w:rFonts w:hint="eastAsia" w:cs="宋体" w:asciiTheme="minorEastAsia" w:hAnsiTheme="minorEastAsia" w:eastAsiaTheme="minorEastAsia"/>
          <w:spacing w:val="-6"/>
          <w:sz w:val="24"/>
          <w:szCs w:val="24"/>
          <w:lang w:eastAsia="zh-CN"/>
        </w:rPr>
        <w:t>月</w:t>
      </w:r>
      <w:r>
        <w:rPr>
          <w:rFonts w:hint="eastAsia" w:cs="宋体" w:asciiTheme="minorEastAsia" w:hAnsiTheme="minorEastAsia" w:eastAsiaTheme="minorEastAsia"/>
          <w:spacing w:val="-6"/>
          <w:sz w:val="24"/>
          <w:szCs w:val="24"/>
          <w:lang w:val="en-US" w:eastAsia="zh-CN"/>
        </w:rPr>
        <w:t>3</w:t>
      </w:r>
      <w:r>
        <w:rPr>
          <w:rFonts w:hint="eastAsia" w:cs="宋体" w:asciiTheme="minorEastAsia" w:hAnsiTheme="minorEastAsia" w:eastAsiaTheme="minorEastAsia"/>
          <w:spacing w:val="-6"/>
          <w:sz w:val="24"/>
          <w:szCs w:val="24"/>
          <w:lang w:eastAsia="zh-CN"/>
        </w:rPr>
        <w:t>日</w:t>
      </w:r>
      <w:r>
        <w:rPr>
          <w:rFonts w:hint="eastAsia" w:cs="宋体" w:asciiTheme="minorEastAsia" w:hAnsiTheme="minorEastAsia" w:eastAsiaTheme="minorEastAsia"/>
          <w:spacing w:val="-6"/>
          <w:sz w:val="24"/>
          <w:szCs w:val="24"/>
          <w:lang w:val="en-US" w:eastAsia="zh-CN"/>
        </w:rPr>
        <w:t xml:space="preserve">         </w:t>
      </w:r>
      <w:bookmarkEnd w:id="18"/>
      <w:r>
        <w:rPr>
          <w:rFonts w:hint="eastAsia" w:cs="宋体" w:asciiTheme="minorEastAsia" w:hAnsiTheme="minorEastAsia" w:eastAsiaTheme="minorEastAsia"/>
          <w:spacing w:val="-6"/>
          <w:sz w:val="24"/>
          <w:szCs w:val="24"/>
          <w:lang w:val="en-US" w:eastAsia="zh-CN"/>
        </w:rPr>
        <w:t xml:space="preserve">     </w:t>
      </w:r>
    </w:p>
    <w:p>
      <w:pPr>
        <w:keepNext w:val="0"/>
        <w:keepLines w:val="0"/>
        <w:pageBreakBefore w:val="0"/>
        <w:widowControl/>
        <w:kinsoku/>
        <w:overflowPunct/>
        <w:topLinePunct w:val="0"/>
        <w:bidi w:val="0"/>
        <w:snapToGrid w:val="0"/>
        <w:spacing w:before="260" w:after="260" w:line="360" w:lineRule="auto"/>
        <w:ind w:right="384"/>
        <w:jc w:val="left"/>
        <w:textAlignment w:val="auto"/>
        <w:rPr>
          <w:rFonts w:hint="eastAsia" w:cs="宋体" w:asciiTheme="minorEastAsia" w:hAnsiTheme="minorEastAsia" w:eastAsiaTheme="minorEastAsia"/>
          <w:b/>
          <w:kern w:val="0"/>
          <w:sz w:val="28"/>
          <w:szCs w:val="24"/>
        </w:rPr>
      </w:pPr>
    </w:p>
    <w:p>
      <w:pPr>
        <w:pStyle w:val="5"/>
        <w:keepNext w:val="0"/>
        <w:keepLines w:val="0"/>
        <w:pageBreakBefore w:val="0"/>
        <w:kinsoku/>
        <w:overflowPunct/>
        <w:topLinePunct w:val="0"/>
        <w:bidi w:val="0"/>
        <w:spacing w:line="360" w:lineRule="auto"/>
        <w:textAlignment w:val="auto"/>
        <w:rPr>
          <w:rFonts w:hint="eastAsia" w:ascii="Times New Roman" w:hAnsi="Times New Roman" w:eastAsia="宋体" w:cs="Times New Roman"/>
          <w:kern w:val="2"/>
          <w:sz w:val="22"/>
          <w:szCs w:val="21"/>
          <w:lang w:val="en-US" w:eastAsia="zh-CN" w:bidi="ar-SA"/>
        </w:rPr>
      </w:pPr>
      <w:r>
        <w:rPr>
          <w:rFonts w:hint="eastAsia" w:ascii="Times New Roman" w:hAnsi="Times New Roman" w:eastAsia="宋体" w:cs="Times New Roman"/>
          <w:kern w:val="2"/>
          <w:sz w:val="22"/>
          <w:szCs w:val="21"/>
          <w:lang w:val="en-US" w:eastAsia="zh-CN" w:bidi="ar-SA"/>
        </w:rPr>
        <w:t>附件一：投标申请人提交资料一览表</w:t>
      </w:r>
    </w:p>
    <w:p>
      <w:pPr>
        <w:keepNext w:val="0"/>
        <w:keepLines w:val="0"/>
        <w:pageBreakBefore w:val="0"/>
        <w:widowControl/>
        <w:shd w:val="clear" w:color="auto" w:fill="FFFFFF"/>
        <w:kinsoku/>
        <w:overflowPunct/>
        <w:topLinePunct w:val="0"/>
        <w:bidi w:val="0"/>
        <w:spacing w:before="260" w:after="260" w:line="360" w:lineRule="auto"/>
        <w:ind w:right="384"/>
        <w:jc w:val="left"/>
        <w:textAlignment w:val="auto"/>
        <w:rPr>
          <w:rFonts w:hint="eastAsia" w:cs="宋体" w:asciiTheme="minorEastAsia" w:hAnsiTheme="minorEastAsia" w:eastAsiaTheme="minorEastAsia"/>
          <w:b/>
          <w:kern w:val="0"/>
          <w:sz w:val="24"/>
          <w:lang w:val="en-US" w:eastAsia="zh-CN"/>
        </w:rPr>
      </w:pPr>
      <w:r>
        <w:rPr>
          <w:rFonts w:hint="eastAsia" w:ascii="Times New Roman" w:hAnsi="Times New Roman" w:eastAsia="宋体" w:cs="Times New Roman"/>
          <w:kern w:val="2"/>
          <w:sz w:val="22"/>
          <w:szCs w:val="21"/>
          <w:lang w:val="en-US" w:eastAsia="zh-CN" w:bidi="ar-SA"/>
        </w:rPr>
        <w:t>以上附件可从发布公告的网站媒介上下载。</w:t>
      </w:r>
      <w:r>
        <w:rPr>
          <w:rFonts w:hint="eastAsia" w:ascii="Times New Roman" w:hAnsi="Times New Roman" w:eastAsia="宋体" w:cs="Times New Roman"/>
          <w:kern w:val="2"/>
          <w:sz w:val="22"/>
          <w:szCs w:val="21"/>
          <w:lang w:val="en-US" w:eastAsia="zh-CN" w:bidi="ar-SA"/>
        </w:rPr>
        <w:br w:type="page"/>
      </w:r>
      <w:r>
        <w:rPr>
          <w:rFonts w:cs="宋体" w:asciiTheme="minorEastAsia" w:hAnsiTheme="minorEastAsia" w:eastAsiaTheme="minorEastAsia"/>
          <w:b/>
          <w:kern w:val="0"/>
          <w:sz w:val="24"/>
        </w:rPr>
        <w:t>附件</w:t>
      </w:r>
      <w:r>
        <w:rPr>
          <w:rFonts w:hint="eastAsia" w:cs="宋体" w:asciiTheme="minorEastAsia" w:hAnsiTheme="minorEastAsia" w:eastAsiaTheme="minorEastAsia"/>
          <w:b/>
          <w:kern w:val="0"/>
          <w:sz w:val="24"/>
        </w:rPr>
        <w:t>一</w:t>
      </w:r>
      <w:r>
        <w:rPr>
          <w:rFonts w:cs="宋体" w:asciiTheme="minorEastAsia" w:hAnsiTheme="minorEastAsia" w:eastAsiaTheme="minorEastAsia"/>
          <w:b/>
          <w:kern w:val="0"/>
          <w:sz w:val="24"/>
        </w:rPr>
        <w:t>：</w:t>
      </w:r>
      <w:r>
        <w:rPr>
          <w:rFonts w:hint="eastAsia" w:cs="宋体" w:asciiTheme="minorEastAsia" w:hAnsiTheme="minorEastAsia" w:eastAsiaTheme="minorEastAsia"/>
          <w:b/>
          <w:kern w:val="0"/>
          <w:sz w:val="24"/>
          <w:lang w:val="en-US" w:eastAsia="zh-CN"/>
        </w:rPr>
        <w:t xml:space="preserve"> </w:t>
      </w:r>
    </w:p>
    <w:p>
      <w:pPr>
        <w:widowControl/>
        <w:shd w:val="clear" w:color="auto" w:fill="FFFFFF"/>
        <w:spacing w:before="260" w:after="260" w:line="360" w:lineRule="auto"/>
        <w:ind w:right="384"/>
        <w:jc w:val="center"/>
        <w:rPr>
          <w:rFonts w:ascii="宋体" w:hAnsi="宋体" w:eastAsia="宋体" w:cs="宋体"/>
          <w:b/>
          <w:bCs/>
          <w:kern w:val="0"/>
          <w:sz w:val="40"/>
          <w:szCs w:val="40"/>
        </w:rPr>
      </w:pPr>
      <w:r>
        <w:rPr>
          <w:rFonts w:cs="宋体" w:asciiTheme="minorEastAsia" w:hAnsiTheme="minorEastAsia" w:eastAsiaTheme="minorEastAsia"/>
          <w:b/>
          <w:kern w:val="0"/>
          <w:sz w:val="32"/>
          <w:szCs w:val="28"/>
        </w:rPr>
        <w:t>投标人声明</w:t>
      </w:r>
    </w:p>
    <w:p>
      <w:pPr>
        <w:widowControl/>
        <w:shd w:val="clear" w:color="auto" w:fill="FFFFFF"/>
        <w:spacing w:line="360" w:lineRule="auto"/>
        <w:ind w:left="1"/>
        <w:jc w:val="left"/>
        <w:rPr>
          <w:rFonts w:ascii="宋体" w:hAnsi="宋体" w:eastAsia="宋体" w:cs="宋体"/>
          <w:kern w:val="0"/>
          <w:sz w:val="24"/>
          <w:szCs w:val="24"/>
        </w:rPr>
      </w:pPr>
      <w:r>
        <w:rPr>
          <w:rFonts w:hint="eastAsia" w:ascii="宋体" w:hAnsi="宋体" w:eastAsia="宋体" w:cs="宋体"/>
          <w:kern w:val="0"/>
          <w:sz w:val="24"/>
          <w:szCs w:val="24"/>
        </w:rPr>
        <w:t>本招标项目招标人：</w:t>
      </w:r>
    </w:p>
    <w:p>
      <w:pPr>
        <w:widowControl/>
        <w:shd w:val="clear" w:color="auto" w:fill="FFFFFF"/>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本公司就参加</w:t>
      </w:r>
      <w:r>
        <w:rPr>
          <w:rFonts w:hint="eastAsia" w:ascii="宋体" w:hAnsi="宋体" w:eastAsia="宋体" w:cs="宋体"/>
          <w:kern w:val="0"/>
          <w:sz w:val="24"/>
          <w:szCs w:val="24"/>
          <w:u w:val="single"/>
        </w:rPr>
        <w:t>  （</w:t>
      </w:r>
      <w:r>
        <w:rPr>
          <w:rFonts w:ascii="宋体" w:hAnsi="宋体" w:eastAsia="宋体" w:cs="宋体"/>
          <w:kern w:val="0"/>
          <w:sz w:val="24"/>
          <w:szCs w:val="24"/>
          <w:u w:val="single"/>
        </w:rPr>
        <w:t>项目名称）</w:t>
      </w:r>
      <w:r>
        <w:rPr>
          <w:rFonts w:hint="eastAsia" w:ascii="宋体" w:hAnsi="宋体" w:eastAsia="宋体" w:cs="宋体"/>
          <w:kern w:val="0"/>
          <w:sz w:val="24"/>
          <w:szCs w:val="24"/>
          <w:u w:val="single"/>
        </w:rPr>
        <w:t>  </w:t>
      </w:r>
      <w:r>
        <w:rPr>
          <w:rFonts w:ascii="宋体" w:hAnsi="宋体" w:eastAsia="宋体" w:cs="宋体"/>
          <w:kern w:val="0"/>
          <w:sz w:val="24"/>
          <w:szCs w:val="24"/>
        </w:rPr>
        <w:t>投标工作，作出郑重声明：</w:t>
      </w:r>
    </w:p>
    <w:p>
      <w:pPr>
        <w:widowControl/>
        <w:shd w:val="clear" w:color="auto" w:fill="FFFFFF"/>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一、本公司保证投标登记材料及其后提供的一切材料都是真实的。如我司成为本项目中标候选人，我司同意并授权招标人将我司投标文件商务部分的人员、业绩、奖项等资料进行公开。</w:t>
      </w:r>
    </w:p>
    <w:p>
      <w:pPr>
        <w:widowControl/>
        <w:shd w:val="clear" w:color="auto" w:fill="FFFFFF"/>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二、本公司保证不与其他单位围标、串标，不出让投标资格，不向招标人或评标委员会成员行贿。</w:t>
      </w:r>
    </w:p>
    <w:p>
      <w:pPr>
        <w:widowControl/>
        <w:shd w:val="clear" w:color="auto" w:fill="FFFFFF"/>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三、本公司不存在招标文件第二章投标人须知第1.4.3项所规定的任何一种情形。</w:t>
      </w:r>
    </w:p>
    <w:p>
      <w:pPr>
        <w:widowControl/>
        <w:shd w:val="clear" w:color="auto" w:fill="FFFFFF"/>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四、本公司及其有隶属关系的机构，没有参加本项目招标文件的编写工作；本公司与本次招标的招标代理机构没有隶属关系或其他利害关系。</w:t>
      </w:r>
    </w:p>
    <w:p>
      <w:pPr>
        <w:widowControl/>
        <w:shd w:val="clear" w:color="auto" w:fill="FFFFFF"/>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五、本公司承诺，中标后严格执行安全生产相关管理规定。</w:t>
      </w:r>
    </w:p>
    <w:p>
      <w:pPr>
        <w:widowControl/>
        <w:shd w:val="clear" w:color="auto" w:fill="FFFFFF"/>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本公司违反上述保证，或本声明陈述与事实不符，经查实，本公司愿意接受公开通报，承担由此带来的法律后果。</w:t>
      </w:r>
    </w:p>
    <w:p>
      <w:pPr>
        <w:widowControl/>
        <w:shd w:val="clear" w:color="auto" w:fill="FFFFFF"/>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特此声明。</w:t>
      </w:r>
    </w:p>
    <w:p>
      <w:pPr>
        <w:widowControl/>
        <w:shd w:val="clear" w:color="auto" w:fill="FFFFFF"/>
        <w:spacing w:line="360" w:lineRule="auto"/>
        <w:ind w:firstLine="4320" w:firstLineChars="1800"/>
        <w:jc w:val="left"/>
        <w:rPr>
          <w:rFonts w:ascii="宋体" w:hAnsi="宋体" w:eastAsia="宋体" w:cs="宋体"/>
          <w:kern w:val="0"/>
          <w:sz w:val="24"/>
          <w:szCs w:val="24"/>
        </w:rPr>
      </w:pPr>
    </w:p>
    <w:p>
      <w:pPr>
        <w:widowControl/>
        <w:shd w:val="clear" w:color="auto" w:fill="FFFFFF"/>
        <w:spacing w:line="360" w:lineRule="auto"/>
        <w:ind w:firstLine="4320" w:firstLineChars="1800"/>
        <w:jc w:val="left"/>
        <w:rPr>
          <w:rFonts w:ascii="宋体" w:hAnsi="宋体" w:eastAsia="宋体" w:cs="宋体"/>
          <w:kern w:val="0"/>
          <w:sz w:val="24"/>
          <w:szCs w:val="24"/>
        </w:rPr>
      </w:pPr>
    </w:p>
    <w:p>
      <w:pPr>
        <w:widowControl/>
        <w:shd w:val="clear" w:color="auto" w:fill="FFFFFF"/>
        <w:spacing w:line="360" w:lineRule="auto"/>
        <w:ind w:firstLine="4320" w:firstLineChars="1800"/>
        <w:jc w:val="left"/>
        <w:rPr>
          <w:rFonts w:ascii="宋体" w:hAnsi="宋体" w:eastAsia="宋体" w:cs="宋体"/>
          <w:kern w:val="0"/>
          <w:sz w:val="24"/>
          <w:szCs w:val="24"/>
        </w:rPr>
      </w:pPr>
      <w:r>
        <w:rPr>
          <w:rFonts w:hint="eastAsia" w:ascii="宋体" w:hAnsi="宋体" w:eastAsia="宋体" w:cs="宋体"/>
          <w:kern w:val="0"/>
          <w:sz w:val="24"/>
          <w:szCs w:val="24"/>
        </w:rPr>
        <w:t>声明企业：      (</w:t>
      </w:r>
      <w:r>
        <w:rPr>
          <w:rFonts w:ascii="宋体" w:hAnsi="宋体" w:eastAsia="宋体" w:cs="宋体"/>
          <w:kern w:val="0"/>
          <w:sz w:val="24"/>
          <w:szCs w:val="24"/>
        </w:rPr>
        <w:t>企业公章)</w:t>
      </w:r>
    </w:p>
    <w:p>
      <w:pPr>
        <w:widowControl/>
        <w:shd w:val="clear" w:color="auto" w:fill="FFFFFF"/>
        <w:spacing w:line="360" w:lineRule="auto"/>
        <w:ind w:firstLine="4320" w:firstLineChars="1800"/>
        <w:jc w:val="left"/>
        <w:rPr>
          <w:rFonts w:ascii="宋体" w:hAnsi="宋体" w:eastAsia="宋体" w:cs="宋体"/>
          <w:kern w:val="0"/>
          <w:sz w:val="24"/>
          <w:szCs w:val="24"/>
        </w:rPr>
      </w:pPr>
      <w:r>
        <w:rPr>
          <w:rFonts w:hint="eastAsia" w:ascii="宋体" w:hAnsi="宋体" w:eastAsia="宋体" w:cs="宋体"/>
          <w:kern w:val="0"/>
          <w:sz w:val="24"/>
          <w:szCs w:val="24"/>
        </w:rPr>
        <w:t>法定代表人签字：</w:t>
      </w:r>
    </w:p>
    <w:p>
      <w:pPr>
        <w:widowControl/>
        <w:shd w:val="clear" w:color="auto" w:fill="FFFFFF"/>
        <w:spacing w:line="360" w:lineRule="auto"/>
        <w:ind w:firstLine="4320" w:firstLineChars="1800"/>
        <w:jc w:val="left"/>
        <w:rPr>
          <w:rFonts w:ascii="宋体" w:hAnsi="宋体" w:eastAsia="宋体" w:cs="宋体"/>
          <w:kern w:val="0"/>
          <w:sz w:val="24"/>
          <w:szCs w:val="24"/>
        </w:rPr>
      </w:pPr>
      <w:r>
        <w:rPr>
          <w:rFonts w:hint="eastAsia" w:ascii="宋体" w:hAnsi="宋体" w:eastAsia="宋体" w:cs="宋体"/>
          <w:kern w:val="0"/>
          <w:sz w:val="24"/>
          <w:szCs w:val="24"/>
        </w:rPr>
        <w:t>项目负责人（总监）签字：</w:t>
      </w:r>
    </w:p>
    <w:p>
      <w:pPr>
        <w:widowControl/>
        <w:shd w:val="clear" w:color="auto" w:fill="FFFFFF"/>
        <w:spacing w:line="360" w:lineRule="auto"/>
        <w:ind w:firstLine="4320" w:firstLineChars="1800"/>
        <w:jc w:val="left"/>
        <w:rPr>
          <w:rFonts w:ascii="宋体" w:hAnsi="宋体" w:eastAsia="宋体" w:cs="宋体"/>
          <w:kern w:val="0"/>
          <w:sz w:val="24"/>
          <w:szCs w:val="24"/>
        </w:rPr>
      </w:pPr>
    </w:p>
    <w:p>
      <w:pPr>
        <w:spacing w:line="440" w:lineRule="exact"/>
        <w:jc w:val="right"/>
      </w:pPr>
      <w:r>
        <w:rPr>
          <w:rFonts w:hint="eastAsia" w:ascii="宋体" w:hAnsi="宋体" w:eastAsia="宋体" w:cs="宋体"/>
          <w:sz w:val="24"/>
          <w:szCs w:val="24"/>
        </w:rPr>
        <w:t xml:space="preserve">年   </w:t>
      </w:r>
      <w:r>
        <w:rPr>
          <w:rFonts w:ascii="宋体" w:hAnsi="宋体" w:eastAsia="宋体" w:cs="宋体"/>
          <w:sz w:val="24"/>
          <w:szCs w:val="24"/>
        </w:rPr>
        <w:t>月   日</w:t>
      </w:r>
    </w:p>
    <w:p/>
    <w:sectPr>
      <w:pgSz w:w="11906" w:h="16838"/>
      <w:pgMar w:top="1440" w:right="1046" w:bottom="1440" w:left="16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4F2D27"/>
    <w:rsid w:val="10600D23"/>
    <w:rsid w:val="1B051FFD"/>
    <w:rsid w:val="5A631562"/>
    <w:rsid w:val="5BAA22F7"/>
    <w:rsid w:val="5FB0296C"/>
    <w:rsid w:val="6FB34F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楷体_GB2312" w:cs="Times New Roman"/>
      <w:kern w:val="2"/>
      <w:sz w:val="21"/>
      <w:szCs w:val="22"/>
      <w:lang w:val="en-US" w:eastAsia="zh-CN" w:bidi="ar-SA"/>
    </w:rPr>
  </w:style>
  <w:style w:type="paragraph" w:styleId="4">
    <w:name w:val="heading 2"/>
    <w:basedOn w:val="1"/>
    <w:next w:val="1"/>
    <w:qFormat/>
    <w:uiPriority w:val="0"/>
    <w:pPr>
      <w:keepNext/>
      <w:keepLines/>
      <w:spacing w:before="260" w:after="260" w:line="412" w:lineRule="auto"/>
      <w:outlineLvl w:val="1"/>
    </w:pPr>
    <w:rPr>
      <w:rFonts w:ascii="Arial" w:hAnsi="Arial" w:eastAsia="黑体"/>
      <w:b/>
      <w:sz w:val="32"/>
      <w:szCs w:val="20"/>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left="0" w:leftChars="0" w:firstLine="960" w:firstLineChars="200"/>
    </w:pPr>
    <w:rPr>
      <w:kern w:val="0"/>
      <w:sz w:val="24"/>
    </w:rPr>
  </w:style>
  <w:style w:type="paragraph" w:styleId="3">
    <w:name w:val="Body Text Indent"/>
    <w:basedOn w:val="1"/>
    <w:qFormat/>
    <w:uiPriority w:val="0"/>
    <w:pPr>
      <w:spacing w:after="120"/>
      <w:ind w:left="420" w:leftChars="200"/>
    </w:pPr>
    <w:rPr>
      <w:rFonts w:eastAsia="宋体"/>
      <w:szCs w:val="20"/>
    </w:rPr>
  </w:style>
  <w:style w:type="paragraph" w:styleId="5">
    <w:name w:val="Body Text"/>
    <w:basedOn w:val="1"/>
    <w:next w:val="1"/>
    <w:qFormat/>
    <w:uiPriority w:val="0"/>
    <w:pPr>
      <w:spacing w:after="120"/>
    </w:pPr>
    <w:rPr>
      <w:rFonts w:eastAsia="宋体"/>
      <w:szCs w:val="20"/>
    </w:rPr>
  </w:style>
  <w:style w:type="paragraph" w:customStyle="1" w:styleId="8">
    <w:name w:val="_Style 3"/>
    <w:qFormat/>
    <w:uiPriority w:val="1"/>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2466</Words>
  <Characters>2704</Characters>
  <Lines>0</Lines>
  <Paragraphs>0</Paragraphs>
  <TotalTime>41</TotalTime>
  <ScaleCrop>false</ScaleCrop>
  <LinksUpToDate>false</LinksUpToDate>
  <CharactersWithSpaces>2822</CharactersWithSpaces>
  <Application>WPS Office_11.1.0.10397_F1E327BC-269C-435d-A152-05C5408002CA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2021-12-30T01:13:00Z</dcterms:created>
  <dc:creator>Administrator</dc:creator>
  <cp:lastModifiedBy>Administrator</cp:lastModifiedBy>
  <cp:lastPrinted>2021-12-31T02:13:00Z</cp:lastPrinted>
  <dcterms:modified xsi:type="dcterms:W3CDTF">2022-03-03T08:35:10Z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2052-11.1.0.10397</vt:lpwstr>
  </property>
  <property fmtid="{D5CDD505-2E9C-101B-9397-08002B2CF9AE}" pid="3" name="ICV">
    <vt:lpwstr>CD7520FA00064394AF6701C2E4C9A90E</vt:lpwstr>
  </property>
</Properties>
</file>