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2"/>
        <w:spacing w:before="65" w:line="329" w:lineRule="exact"/>
        <w:rPr>
          <w:sz w:val="24"/>
          <w:szCs w:val="24"/>
        </w:rPr>
      </w:pPr>
      <w:r>
        <w:rPr>
          <w:shd w:val="clear" w:fill="FF0000"/>
          <w:sz w:val="24"/>
          <w:szCs w:val="24"/>
          <w:b/>
          <w:bCs/>
          <w:color w:val="FFFFFF"/>
          <w:spacing w:val="-4"/>
          <w:position w:val="3"/>
        </w:rPr>
        <w:t>Economy</w:t>
      </w:r>
      <w:r>
        <w:rPr>
          <w:shd w:val="clear" w:fill="FF0000"/>
          <w:sz w:val="24"/>
          <w:szCs w:val="24"/>
          <w:b/>
          <w:bCs/>
          <w:color w:val="FFFFFF"/>
          <w:spacing w:val="37"/>
          <w:position w:val="3"/>
        </w:rPr>
        <w:t xml:space="preserve"> </w:t>
      </w:r>
      <w:r>
        <w:rPr>
          <w:shd w:val="clear" w:fill="FF0000"/>
          <w:sz w:val="24"/>
          <w:szCs w:val="24"/>
          <w:b/>
          <w:bCs/>
          <w:color w:val="FFFFFF"/>
          <w:spacing w:val="-4"/>
          <w:position w:val="3"/>
        </w:rPr>
        <w:t>Digital AM/FM Tuner with</w:t>
      </w:r>
      <w:r>
        <w:rPr>
          <w:shd w:val="clear" w:fill="FF0000"/>
          <w:sz w:val="24"/>
          <w:szCs w:val="24"/>
          <w:b/>
          <w:bCs/>
          <w:color w:val="FFFFFF"/>
          <w:spacing w:val="20"/>
          <w:position w:val="3"/>
        </w:rPr>
        <w:t xml:space="preserve"> </w:t>
      </w:r>
      <w:r>
        <w:rPr>
          <w:shd w:val="clear" w:fill="FF0000"/>
          <w:sz w:val="24"/>
          <w:szCs w:val="24"/>
          <w:b/>
          <w:bCs/>
          <w:color w:val="FFFFFF"/>
          <w:spacing w:val="-4"/>
          <w:position w:val="3"/>
        </w:rPr>
        <w:t>USB</w:t>
      </w:r>
    </w:p>
    <w:p>
      <w:pPr>
        <w:pStyle w:val="BodyText"/>
        <w:spacing w:line="281" w:lineRule="exact"/>
        <w:rPr/>
      </w:pPr>
      <w:r>
        <w:rPr>
          <w:position w:val="-5"/>
        </w:rPr>
        <w:pict>
          <v:shape id="_x0000_s4" style="mso-position-vertical-relative:line;mso-position-horizontal-relative:char;width:56.45pt;height:14.1pt;" fillcolor="#FF00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48" w:line="188" w:lineRule="auto"/>
                    <w:jc w:val="right"/>
                    <w:rPr>
                      <w:rFonts w:ascii="Verdana" w:hAnsi="Verdana" w:eastAsia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eastAsia="Verdana" w:cs="Verdana"/>
                      <w:sz w:val="24"/>
                      <w:szCs w:val="24"/>
                      <w:b/>
                      <w:bCs/>
                      <w:color w:val="FFFFFF"/>
                      <w:spacing w:val="-5"/>
                    </w:rPr>
                    <w:t>FTD-10T</w:t>
                  </w:r>
                </w:p>
              </w:txbxContent>
            </v:textbox>
          </v:shape>
        </w:pic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firstLine="240"/>
        <w:spacing w:line="2658" w:lineRule="exact"/>
        <w:rPr/>
      </w:pPr>
      <w:r>
        <w:rPr>
          <w:position w:val="-53"/>
        </w:rPr>
        <w:drawing>
          <wp:inline distT="0" distB="0" distL="0" distR="0">
            <wp:extent cx="6261087" cy="168782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1087" cy="168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210" w:line="170" w:lineRule="auto"/>
        <w:rPr>
          <w:sz w:val="21"/>
          <w:szCs w:val="21"/>
        </w:rPr>
      </w:pPr>
      <w:r>
        <w:rPr>
          <w:b/>
          <w:bCs/>
          <w:spacing w:val="-2"/>
        </w:rPr>
        <w:t>Description</w:t>
      </w:r>
      <w:r>
        <w:rPr>
          <w:sz w:val="21"/>
          <w:szCs w:val="21"/>
          <w:b/>
          <w:bCs/>
          <w:spacing w:val="-2"/>
        </w:rPr>
        <w:t>: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20"/>
        <w:spacing w:before="55" w:line="244" w:lineRule="exact"/>
        <w:rPr/>
      </w:pPr>
      <w:r>
        <w:rPr>
          <w:spacing w:val="-1"/>
          <w:position w:val="2"/>
        </w:rPr>
        <w:t>The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FTD-10T is an AM/FM stereo digital tuner with USB that provides advanced technology</w:t>
      </w:r>
      <w:r>
        <w:rPr>
          <w:spacing w:val="2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4"/>
          <w:position w:val="2"/>
        </w:rPr>
        <w:t xml:space="preserve"> </w:t>
      </w:r>
      <w:r>
        <w:rPr>
          <w:spacing w:val="-1"/>
          <w:position w:val="2"/>
        </w:rPr>
        <w:t>convenien</w:t>
      </w:r>
      <w:r>
        <w:rPr>
          <w:spacing w:val="-2"/>
          <w:position w:val="2"/>
        </w:rPr>
        <w:t>t</w:t>
      </w:r>
      <w:r>
        <w:rPr>
          <w:spacing w:val="11"/>
          <w:position w:val="2"/>
        </w:rPr>
        <w:t xml:space="preserve"> </w:t>
      </w:r>
      <w:r>
        <w:rPr>
          <w:spacing w:val="-2"/>
          <w:position w:val="2"/>
        </w:rPr>
        <w:t>use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for</w:t>
      </w:r>
      <w:r>
        <w:rPr>
          <w:spacing w:val="5"/>
          <w:position w:val="2"/>
        </w:rPr>
        <w:t xml:space="preserve"> </w:t>
      </w:r>
      <w:r>
        <w:rPr>
          <w:spacing w:val="-2"/>
          <w:position w:val="2"/>
        </w:rPr>
        <w:t>a</w:t>
      </w:r>
    </w:p>
    <w:p>
      <w:pPr>
        <w:pStyle w:val="BodyText"/>
        <w:ind w:left="129" w:right="340" w:firstLine="6"/>
        <w:spacing w:before="71" w:line="321" w:lineRule="auto"/>
        <w:jc w:val="both"/>
        <w:rPr/>
      </w:pPr>
      <w:r>
        <w:rPr>
          <w:spacing w:val="-2"/>
        </w:rPr>
        <w:t>public</w:t>
      </w:r>
      <w:r>
        <w:rPr>
          <w:spacing w:val="16"/>
          <w:w w:val="101"/>
        </w:rPr>
        <w:t xml:space="preserve"> </w:t>
      </w:r>
      <w:r>
        <w:rPr>
          <w:spacing w:val="-2"/>
        </w:rPr>
        <w:t>address</w:t>
      </w:r>
      <w:r>
        <w:rPr>
          <w:spacing w:val="22"/>
        </w:rPr>
        <w:t xml:space="preserve"> </w:t>
      </w:r>
      <w:r>
        <w:rPr>
          <w:spacing w:val="-2"/>
        </w:rPr>
        <w:t>background</w:t>
      </w:r>
      <w:r>
        <w:rPr>
          <w:spacing w:val="21"/>
        </w:rPr>
        <w:t xml:space="preserve"> </w:t>
      </w:r>
      <w:r>
        <w:rPr>
          <w:spacing w:val="-2"/>
        </w:rPr>
        <w:t>music</w:t>
      </w:r>
      <w:r>
        <w:rPr>
          <w:spacing w:val="16"/>
        </w:rPr>
        <w:t xml:space="preserve"> </w:t>
      </w:r>
      <w:r>
        <w:rPr>
          <w:spacing w:val="-2"/>
        </w:rPr>
        <w:t>source.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23"/>
        </w:rPr>
        <w:t xml:space="preserve"> </w:t>
      </w:r>
      <w:r>
        <w:rPr>
          <w:spacing w:val="-2"/>
        </w:rPr>
        <w:t>is</w:t>
      </w:r>
      <w:r>
        <w:rPr>
          <w:spacing w:val="22"/>
        </w:rPr>
        <w:t xml:space="preserve"> </w:t>
      </w:r>
      <w:r>
        <w:rPr>
          <w:spacing w:val="-2"/>
        </w:rPr>
        <w:t>built-in AM/FM</w:t>
      </w:r>
      <w:r>
        <w:rPr>
          <w:spacing w:val="15"/>
          <w:w w:val="101"/>
        </w:rPr>
        <w:t xml:space="preserve"> </w:t>
      </w:r>
      <w:r>
        <w:rPr>
          <w:spacing w:val="-2"/>
        </w:rPr>
        <w:t>digital</w:t>
      </w:r>
      <w:r>
        <w:rPr>
          <w:spacing w:val="17"/>
        </w:rPr>
        <w:t xml:space="preserve"> </w:t>
      </w:r>
      <w:r>
        <w:rPr>
          <w:spacing w:val="-2"/>
        </w:rPr>
        <w:t>stereo tuner, it</w:t>
      </w:r>
      <w:r>
        <w:rPr>
          <w:spacing w:val="17"/>
        </w:rPr>
        <w:t xml:space="preserve"> </w:t>
      </w:r>
      <w:r>
        <w:rPr>
          <w:spacing w:val="-2"/>
        </w:rPr>
        <w:t>also</w:t>
      </w:r>
      <w:r>
        <w:rPr>
          <w:spacing w:val="22"/>
          <w:w w:val="101"/>
        </w:rPr>
        <w:t xml:space="preserve"> </w:t>
      </w:r>
      <w:r>
        <w:rPr>
          <w:spacing w:val="-2"/>
        </w:rPr>
        <w:t>integrate</w:t>
      </w:r>
      <w:r>
        <w:rPr>
          <w:spacing w:val="25"/>
        </w:rPr>
        <w:t xml:space="preserve"> </w:t>
      </w:r>
      <w:r>
        <w:rPr>
          <w:spacing w:val="-2"/>
        </w:rPr>
        <w:t>Mp3</w:t>
      </w:r>
      <w:r>
        <w:rPr>
          <w:spacing w:val="23"/>
        </w:rPr>
        <w:t xml:space="preserve"> </w:t>
      </w:r>
      <w:r>
        <w:rPr>
          <w:spacing w:val="-2"/>
        </w:rPr>
        <w:t>player</w:t>
      </w:r>
      <w:r>
        <w:rPr>
          <w:spacing w:val="17"/>
          <w:w w:val="101"/>
        </w:rPr>
        <w:t xml:space="preserve"> </w:t>
      </w:r>
      <w:r>
        <w:rPr>
          <w:spacing w:val="-2"/>
        </w:rPr>
        <w:t>with</w:t>
      </w:r>
      <w:r>
        <w:rPr/>
        <w:t xml:space="preserve"> </w:t>
      </w:r>
      <w:r>
        <w:rPr>
          <w:spacing w:val="-2"/>
        </w:rPr>
        <w:t>USB</w:t>
      </w:r>
      <w:r>
        <w:rPr>
          <w:spacing w:val="29"/>
        </w:rPr>
        <w:t xml:space="preserve"> </w:t>
      </w:r>
      <w:r>
        <w:rPr>
          <w:spacing w:val="-2"/>
        </w:rPr>
        <w:t>on</w:t>
      </w:r>
      <w:r>
        <w:rPr>
          <w:spacing w:val="30"/>
        </w:rPr>
        <w:t xml:space="preserve"> </w:t>
      </w:r>
      <w:r>
        <w:rPr>
          <w:spacing w:val="-2"/>
        </w:rPr>
        <w:t>front</w:t>
      </w:r>
      <w:r>
        <w:rPr>
          <w:spacing w:val="40"/>
          <w:w w:val="101"/>
        </w:rPr>
        <w:t xml:space="preserve"> </w:t>
      </w:r>
      <w:r>
        <w:rPr>
          <w:spacing w:val="-2"/>
        </w:rPr>
        <w:t>panel,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USB</w:t>
      </w:r>
      <w:r>
        <w:rPr>
          <w:spacing w:val="35"/>
        </w:rPr>
        <w:t xml:space="preserve"> </w:t>
      </w:r>
      <w:r>
        <w:rPr>
          <w:spacing w:val="-2"/>
        </w:rPr>
        <w:t>input</w:t>
      </w:r>
      <w:r>
        <w:rPr>
          <w:spacing w:val="31"/>
          <w:w w:val="101"/>
        </w:rPr>
        <w:t xml:space="preserve"> </w:t>
      </w:r>
      <w:r>
        <w:rPr>
          <w:spacing w:val="-2"/>
        </w:rPr>
        <w:t>with</w:t>
      </w:r>
      <w:r>
        <w:rPr>
          <w:spacing w:val="35"/>
          <w:w w:val="101"/>
        </w:rPr>
        <w:t xml:space="preserve"> </w:t>
      </w:r>
      <w:r>
        <w:rPr>
          <w:spacing w:val="-2"/>
        </w:rPr>
        <w:t>priority</w:t>
      </w:r>
      <w:r>
        <w:rPr>
          <w:spacing w:val="29"/>
        </w:rPr>
        <w:t xml:space="preserve"> </w:t>
      </w:r>
      <w:r>
        <w:rPr>
          <w:spacing w:val="-2"/>
        </w:rPr>
        <w:t>over</w:t>
      </w:r>
      <w:r>
        <w:rPr>
          <w:spacing w:val="28"/>
        </w:rPr>
        <w:t xml:space="preserve"> </w:t>
      </w:r>
      <w:r>
        <w:rPr>
          <w:spacing w:val="-2"/>
        </w:rPr>
        <w:t>tuner. With</w:t>
      </w:r>
      <w:r>
        <w:rPr>
          <w:spacing w:val="31"/>
          <w:w w:val="101"/>
        </w:rPr>
        <w:t xml:space="preserve"> </w:t>
      </w:r>
      <w:r>
        <w:rPr>
          <w:spacing w:val="-2"/>
        </w:rPr>
        <w:t>stereo</w:t>
      </w:r>
      <w:r>
        <w:rPr>
          <w:spacing w:val="39"/>
          <w:w w:val="101"/>
        </w:rPr>
        <w:t xml:space="preserve"> </w:t>
      </w:r>
      <w:r>
        <w:rPr>
          <w:spacing w:val="-2"/>
        </w:rPr>
        <w:t>RCA</w:t>
      </w:r>
      <w:r>
        <w:rPr>
          <w:spacing w:val="36"/>
          <w:w w:val="101"/>
        </w:rPr>
        <w:t xml:space="preserve"> </w:t>
      </w:r>
      <w:r>
        <w:rPr>
          <w:spacing w:val="-2"/>
        </w:rPr>
        <w:t>output,</w:t>
      </w:r>
      <w:r>
        <w:rPr>
          <w:spacing w:val="29"/>
        </w:rPr>
        <w:t xml:space="preserve"> </w:t>
      </w:r>
      <w:r>
        <w:rPr>
          <w:spacing w:val="-2"/>
        </w:rPr>
        <w:t>one</w:t>
      </w:r>
      <w:r>
        <w:rPr>
          <w:spacing w:val="31"/>
          <w:w w:val="101"/>
        </w:rPr>
        <w:t xml:space="preserve"> </w:t>
      </w:r>
      <w:r>
        <w:rPr>
          <w:spacing w:val="-2"/>
        </w:rPr>
        <w:t>selector</w:t>
      </w:r>
      <w:r>
        <w:rPr>
          <w:spacing w:val="27"/>
          <w:w w:val="10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38"/>
        </w:rPr>
        <w:t xml:space="preserve"> </w:t>
      </w:r>
      <w:r>
        <w:rPr>
          <w:spacing w:val="-3"/>
        </w:rPr>
        <w:t>pre-set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output between mono or ste</w:t>
      </w:r>
      <w:r>
        <w:rPr>
          <w:spacing w:val="-3"/>
        </w:rPr>
        <w:t>reo. Simple and easy use audio sources player</w:t>
      </w:r>
      <w:r>
        <w:rPr>
          <w:spacing w:val="-13"/>
        </w:rPr>
        <w:t xml:space="preserve"> </w:t>
      </w:r>
      <w:r>
        <w:rPr>
          <w:spacing w:val="-3"/>
        </w:rPr>
        <w:t>for commercial audio system and PA sound</w:t>
      </w:r>
      <w:r>
        <w:rPr/>
        <w:t xml:space="preserve"> </w:t>
      </w:r>
      <w:r>
        <w:rPr/>
        <w:t>system</w:t>
      </w:r>
      <w:r>
        <w:rPr>
          <w:spacing w:val="13"/>
        </w:rPr>
        <w:t>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36"/>
        <w:spacing w:before="56" w:line="185" w:lineRule="auto"/>
        <w:rPr/>
      </w:pPr>
      <w:r>
        <w:rPr>
          <w:b/>
          <w:bCs/>
          <w:spacing w:val="-2"/>
        </w:rPr>
        <w:t>Features:</w:t>
      </w:r>
    </w:p>
    <w:p>
      <w:pPr>
        <w:pStyle w:val="BodyText"/>
        <w:ind w:left="144"/>
        <w:spacing w:before="83" w:line="244" w:lineRule="exact"/>
        <w:outlineLvl w:val="0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1"/>
        </w:rPr>
        <w:t xml:space="preserve">    </w:t>
      </w:r>
      <w:r>
        <w:rPr>
          <w:spacing w:val="-1"/>
          <w:position w:val="1"/>
        </w:rPr>
        <w:t>Economy range digital</w:t>
      </w:r>
      <w:r>
        <w:rPr>
          <w:spacing w:val="12"/>
          <w:position w:val="1"/>
        </w:rPr>
        <w:t xml:space="preserve"> </w:t>
      </w:r>
      <w:r>
        <w:rPr>
          <w:spacing w:val="-1"/>
          <w:position w:val="1"/>
        </w:rPr>
        <w:t>stereo AM/FM tuner</w:t>
      </w:r>
    </w:p>
    <w:p>
      <w:pPr>
        <w:pStyle w:val="BodyText"/>
        <w:ind w:left="144"/>
        <w:spacing w:before="68" w:line="244" w:lineRule="exact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w w:val="101"/>
          <w:position w:val="1"/>
        </w:rPr>
        <w:t xml:space="preserve">    </w:t>
      </w:r>
      <w:r>
        <w:rPr>
          <w:spacing w:val="-2"/>
          <w:position w:val="1"/>
        </w:rPr>
        <w:t>19”</w:t>
      </w:r>
      <w:r>
        <w:rPr>
          <w:spacing w:val="14"/>
          <w:position w:val="1"/>
        </w:rPr>
        <w:t xml:space="preserve"> </w:t>
      </w:r>
      <w:r>
        <w:rPr>
          <w:spacing w:val="-2"/>
          <w:position w:val="1"/>
        </w:rPr>
        <w:t>rack</w:t>
      </w:r>
      <w:r>
        <w:rPr>
          <w:spacing w:val="14"/>
          <w:position w:val="1"/>
        </w:rPr>
        <w:t xml:space="preserve"> </w:t>
      </w:r>
      <w:r>
        <w:rPr>
          <w:spacing w:val="-2"/>
          <w:position w:val="1"/>
        </w:rPr>
        <w:t>mount type</w:t>
      </w:r>
      <w:r>
        <w:rPr>
          <w:spacing w:val="18"/>
          <w:position w:val="1"/>
        </w:rPr>
        <w:t xml:space="preserve"> </w:t>
      </w:r>
      <w:r>
        <w:rPr>
          <w:spacing w:val="-2"/>
          <w:position w:val="1"/>
        </w:rPr>
        <w:t>PA sound system audio source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player</w:t>
      </w:r>
    </w:p>
    <w:p>
      <w:pPr>
        <w:pStyle w:val="BodyText"/>
        <w:ind w:left="144"/>
        <w:spacing w:before="68" w:line="244" w:lineRule="exact"/>
        <w:rPr/>
      </w:pPr>
      <w:r>
        <w:rPr>
          <w:position w:val="-3"/>
        </w:rPr>
        <w:drawing>
          <wp:inline distT="0" distB="0" distL="0" distR="0">
            <wp:extent cx="68907" cy="12687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  </w:t>
      </w:r>
      <w:r>
        <w:rPr>
          <w:spacing w:val="-2"/>
        </w:rPr>
        <w:t>With IR</w:t>
      </w:r>
      <w:r>
        <w:rPr>
          <w:spacing w:val="16"/>
        </w:rPr>
        <w:t xml:space="preserve"> </w:t>
      </w:r>
      <w:r>
        <w:rPr>
          <w:spacing w:val="-2"/>
        </w:rPr>
        <w:t>remote control</w:t>
      </w:r>
    </w:p>
    <w:p>
      <w:pPr>
        <w:pStyle w:val="BodyText"/>
        <w:ind w:left="144"/>
        <w:spacing w:before="68" w:line="244" w:lineRule="exact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1"/>
        </w:rPr>
        <w:t xml:space="preserve">    </w:t>
      </w:r>
      <w:r>
        <w:rPr>
          <w:spacing w:val="-1"/>
          <w:position w:val="1"/>
        </w:rPr>
        <w:t>Station memory stores</w:t>
      </w:r>
      <w:r>
        <w:rPr>
          <w:spacing w:val="16"/>
          <w:w w:val="101"/>
          <w:position w:val="1"/>
        </w:rPr>
        <w:t xml:space="preserve"> </w:t>
      </w:r>
      <w:r>
        <w:rPr>
          <w:spacing w:val="-1"/>
          <w:position w:val="1"/>
        </w:rPr>
        <w:t>up</w:t>
      </w:r>
      <w:r>
        <w:rPr>
          <w:spacing w:val="-2"/>
          <w:position w:val="1"/>
        </w:rPr>
        <w:t xml:space="preserve"> to</w:t>
      </w:r>
      <w:r>
        <w:rPr>
          <w:spacing w:val="12"/>
          <w:position w:val="1"/>
        </w:rPr>
        <w:t xml:space="preserve"> </w:t>
      </w:r>
      <w:r>
        <w:rPr>
          <w:spacing w:val="-2"/>
          <w:position w:val="1"/>
        </w:rPr>
        <w:t>60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channels</w:t>
      </w:r>
    </w:p>
    <w:p>
      <w:pPr>
        <w:pStyle w:val="BodyText"/>
        <w:ind w:left="144"/>
        <w:spacing w:before="68" w:line="244" w:lineRule="exact"/>
        <w:rPr/>
      </w:pPr>
      <w:r>
        <w:rPr>
          <w:position w:val="-3"/>
        </w:rPr>
        <w:drawing>
          <wp:inline distT="0" distB="0" distL="0" distR="0">
            <wp:extent cx="68907" cy="12687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  </w:t>
      </w:r>
      <w:r>
        <w:rPr>
          <w:spacing w:val="-1"/>
        </w:rPr>
        <w:t>Previous and</w:t>
      </w:r>
      <w:r>
        <w:rPr>
          <w:spacing w:val="19"/>
          <w:w w:val="101"/>
        </w:rPr>
        <w:t xml:space="preserve"> </w:t>
      </w:r>
      <w:r>
        <w:rPr>
          <w:spacing w:val="-1"/>
        </w:rPr>
        <w:t>next station selec</w:t>
      </w:r>
      <w:r>
        <w:rPr>
          <w:spacing w:val="-2"/>
        </w:rPr>
        <w:t>tion</w:t>
      </w:r>
    </w:p>
    <w:p>
      <w:pPr>
        <w:pStyle w:val="BodyText"/>
        <w:ind w:left="144"/>
        <w:spacing w:before="68" w:line="244" w:lineRule="exact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1"/>
        </w:rPr>
        <w:t xml:space="preserve">    </w:t>
      </w:r>
      <w:r>
        <w:rPr>
          <w:spacing w:val="-3"/>
          <w:position w:val="1"/>
        </w:rPr>
        <w:t>USB input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on</w:t>
      </w:r>
      <w:r>
        <w:rPr>
          <w:spacing w:val="6"/>
          <w:position w:val="1"/>
        </w:rPr>
        <w:t xml:space="preserve"> </w:t>
      </w:r>
      <w:r>
        <w:rPr>
          <w:spacing w:val="-3"/>
          <w:position w:val="1"/>
        </w:rPr>
        <w:t>front</w:t>
      </w:r>
      <w:r>
        <w:rPr>
          <w:spacing w:val="12"/>
          <w:position w:val="1"/>
        </w:rPr>
        <w:t xml:space="preserve"> </w:t>
      </w:r>
      <w:r>
        <w:rPr>
          <w:spacing w:val="-3"/>
          <w:position w:val="1"/>
        </w:rPr>
        <w:t>panel</w:t>
      </w:r>
    </w:p>
    <w:p>
      <w:pPr>
        <w:pStyle w:val="BodyText"/>
        <w:ind w:left="144"/>
        <w:spacing w:before="68" w:line="244" w:lineRule="exact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1"/>
        </w:rPr>
        <w:t xml:space="preserve">    </w:t>
      </w:r>
      <w:r>
        <w:rPr>
          <w:spacing w:val="-2"/>
          <w:position w:val="1"/>
        </w:rPr>
        <w:t>Mono audio</w:t>
      </w:r>
      <w:r>
        <w:rPr>
          <w:spacing w:val="10"/>
          <w:position w:val="1"/>
        </w:rPr>
        <w:t xml:space="preserve"> </w:t>
      </w:r>
      <w:r>
        <w:rPr>
          <w:spacing w:val="-2"/>
          <w:position w:val="1"/>
        </w:rPr>
        <w:t>output</w:t>
      </w:r>
    </w:p>
    <w:p>
      <w:pPr>
        <w:pStyle w:val="BodyText"/>
        <w:ind w:left="144"/>
        <w:spacing w:before="65" w:line="244" w:lineRule="exact"/>
        <w:rPr/>
      </w:pPr>
      <w:r>
        <w:rPr>
          <w:position w:val="-3"/>
        </w:rPr>
        <w:drawing>
          <wp:inline distT="0" distB="0" distL="0" distR="0">
            <wp:extent cx="68907" cy="12687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 </w:t>
      </w:r>
      <w:r>
        <w:rPr>
          <w:spacing w:val="-3"/>
        </w:rPr>
        <w:t>With</w:t>
      </w:r>
      <w:r>
        <w:rPr>
          <w:spacing w:val="26"/>
        </w:rPr>
        <w:t xml:space="preserve"> </w:t>
      </w:r>
      <w:r>
        <w:rPr>
          <w:spacing w:val="-3"/>
        </w:rPr>
        <w:t>19"</w:t>
      </w:r>
      <w:r>
        <w:rPr>
          <w:spacing w:val="14"/>
        </w:rPr>
        <w:t xml:space="preserve"> </w:t>
      </w:r>
      <w:r>
        <w:rPr>
          <w:spacing w:val="-3"/>
        </w:rPr>
        <w:t>rack</w:t>
      </w:r>
      <w:r>
        <w:rPr>
          <w:spacing w:val="15"/>
        </w:rPr>
        <w:t xml:space="preserve"> </w:t>
      </w:r>
      <w:r>
        <w:rPr>
          <w:spacing w:val="-3"/>
        </w:rPr>
        <w:t>mount bracket</w:t>
      </w:r>
    </w:p>
    <w:p>
      <w:pPr>
        <w:pStyle w:val="BodyText"/>
        <w:ind w:left="144"/>
        <w:spacing w:before="68" w:line="244" w:lineRule="exact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1"/>
        </w:rPr>
        <w:t xml:space="preserve">    </w:t>
      </w:r>
      <w:r>
        <w:rPr>
          <w:spacing w:val="-1"/>
          <w:position w:val="1"/>
        </w:rPr>
        <w:t>Manual/automatic tuning</w:t>
      </w:r>
    </w:p>
    <w:p>
      <w:pPr>
        <w:pStyle w:val="BodyText"/>
        <w:ind w:left="144"/>
        <w:spacing w:before="68" w:line="244" w:lineRule="exact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"/>
        </w:rPr>
        <w:t xml:space="preserve">    </w:t>
      </w:r>
      <w:r>
        <w:rPr>
          <w:spacing w:val="-2"/>
          <w:position w:val="1"/>
        </w:rPr>
        <w:t>RCA audio</w:t>
      </w:r>
      <w:r>
        <w:rPr>
          <w:spacing w:val="11"/>
          <w:position w:val="1"/>
        </w:rPr>
        <w:t xml:space="preserve"> </w:t>
      </w:r>
      <w:r>
        <w:rPr>
          <w:spacing w:val="-2"/>
          <w:position w:val="1"/>
        </w:rPr>
        <w:t>output jacks</w:t>
      </w:r>
    </w:p>
    <w:p>
      <w:pPr>
        <w:pStyle w:val="BodyText"/>
        <w:ind w:left="144"/>
        <w:spacing w:before="96" w:line="221" w:lineRule="auto"/>
        <w:rPr/>
      </w:pPr>
      <w:r>
        <w:rPr>
          <w:position w:val="-3"/>
        </w:rPr>
        <w:drawing>
          <wp:inline distT="0" distB="0" distL="0" distR="0">
            <wp:extent cx="68907" cy="12687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  </w:t>
      </w:r>
      <w:r>
        <w:rPr>
          <w:spacing w:val="-2"/>
        </w:rPr>
        <w:t>Frequency</w:t>
      </w:r>
      <w:r>
        <w:rPr>
          <w:spacing w:val="17"/>
        </w:rPr>
        <w:t xml:space="preserve"> </w:t>
      </w:r>
      <w:r>
        <w:rPr>
          <w:spacing w:val="-2"/>
        </w:rPr>
        <w:t>Response 20Hz</w:t>
      </w:r>
      <w:r>
        <w:rPr>
          <w:spacing w:val="14"/>
        </w:rPr>
        <w:t xml:space="preserve"> </w:t>
      </w:r>
      <w:r>
        <w:rPr>
          <w:spacing w:val="-2"/>
        </w:rPr>
        <w:t>– 20KHz</w:t>
      </w:r>
    </w:p>
    <w:p>
      <w:pPr>
        <w:pStyle w:val="BodyText"/>
        <w:ind w:left="144"/>
        <w:spacing w:before="110" w:line="220" w:lineRule="auto"/>
        <w:rPr/>
      </w:pPr>
      <w:r>
        <w:rPr>
          <w:position w:val="-3"/>
        </w:rPr>
        <w:drawing>
          <wp:inline distT="0" distB="0" distL="0" distR="0">
            <wp:extent cx="68907" cy="12687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   </w:t>
      </w:r>
      <w:r>
        <w:rPr>
          <w:spacing w:val="-2"/>
        </w:rPr>
        <w:t>Freq</w:t>
      </w:r>
      <w:r>
        <w:rPr>
          <w:spacing w:val="20"/>
        </w:rPr>
        <w:t xml:space="preserve"> </w:t>
      </w:r>
      <w:r>
        <w:rPr>
          <w:spacing w:val="-2"/>
        </w:rPr>
        <w:t>range</w:t>
      </w:r>
      <w:r>
        <w:rPr>
          <w:spacing w:val="17"/>
          <w:w w:val="101"/>
        </w:rPr>
        <w:t xml:space="preserve"> </w:t>
      </w:r>
      <w:r>
        <w:rPr>
          <w:spacing w:val="-2"/>
        </w:rPr>
        <w:t>MW 522Kz-1620</w:t>
      </w:r>
      <w:r>
        <w:rPr>
          <w:spacing w:val="-3"/>
        </w:rPr>
        <w:t>KHz</w:t>
      </w:r>
    </w:p>
    <w:p>
      <w:pPr>
        <w:pStyle w:val="BodyText"/>
        <w:ind w:left="144"/>
        <w:spacing w:before="112" w:line="228" w:lineRule="auto"/>
        <w:rPr/>
      </w:pPr>
      <w:r>
        <w:rPr>
          <w:position w:val="-3"/>
        </w:rPr>
        <w:drawing>
          <wp:inline distT="0" distB="0" distL="0" distR="0">
            <wp:extent cx="68907" cy="126872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  </w:t>
      </w:r>
      <w:r>
        <w:rPr>
          <w:spacing w:val="-2"/>
        </w:rPr>
        <w:t>FM 87MHz-108MHz</w:t>
      </w:r>
    </w:p>
    <w:p>
      <w:pPr>
        <w:pStyle w:val="BodyText"/>
        <w:ind w:left="144"/>
        <w:spacing w:before="77" w:line="243" w:lineRule="exact"/>
        <w:rPr/>
      </w:pPr>
      <w:r>
        <w:rPr>
          <w:position w:val="-2"/>
        </w:rPr>
        <w:drawing>
          <wp:inline distT="0" distB="0" distL="0" distR="0">
            <wp:extent cx="68907" cy="126872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1"/>
        </w:rPr>
        <w:t xml:space="preserve">    </w:t>
      </w:r>
      <w:r>
        <w:rPr>
          <w:spacing w:val="-2"/>
          <w:position w:val="1"/>
        </w:rPr>
        <w:t>DNR sensitivity</w:t>
      </w:r>
      <w:r>
        <w:rPr>
          <w:spacing w:val="18"/>
          <w:position w:val="1"/>
        </w:rPr>
        <w:t xml:space="preserve"> </w:t>
      </w:r>
      <w:r>
        <w:rPr>
          <w:spacing w:val="-2"/>
          <w:position w:val="1"/>
        </w:rPr>
        <w:t>MW 5Mv/m</w:t>
      </w:r>
    </w:p>
    <w:p>
      <w:pPr>
        <w:pStyle w:val="BodyText"/>
        <w:ind w:left="144"/>
        <w:spacing w:before="69" w:line="243" w:lineRule="exact"/>
        <w:rPr/>
      </w:pPr>
      <w:r>
        <w:rPr>
          <w:position w:val="-2"/>
        </w:rPr>
        <w:drawing>
          <wp:inline distT="0" distB="0" distL="0" distR="0">
            <wp:extent cx="68907" cy="126873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1"/>
        </w:rPr>
        <w:t xml:space="preserve">    </w:t>
      </w:r>
      <w:r>
        <w:rPr>
          <w:spacing w:val="-1"/>
          <w:position w:val="1"/>
        </w:rPr>
        <w:t>AC power supply:</w:t>
      </w:r>
      <w:r>
        <w:rPr>
          <w:spacing w:val="13"/>
          <w:position w:val="1"/>
        </w:rPr>
        <w:t xml:space="preserve"> </w:t>
      </w:r>
      <w:r>
        <w:rPr>
          <w:spacing w:val="-1"/>
          <w:position w:val="1"/>
        </w:rPr>
        <w:t>220V</w:t>
      </w:r>
      <w:r>
        <w:rPr>
          <w:spacing w:val="7"/>
          <w:position w:val="1"/>
        </w:rPr>
        <w:t xml:space="preserve"> </w:t>
      </w:r>
      <w:r>
        <w:rPr>
          <w:spacing w:val="-1"/>
          <w:position w:val="1"/>
        </w:rPr>
        <w:t>50/6</w:t>
      </w:r>
      <w:r>
        <w:rPr>
          <w:spacing w:val="-2"/>
          <w:position w:val="1"/>
        </w:rPr>
        <w:t>0Hz</w:t>
      </w:r>
    </w:p>
    <w:p>
      <w:pPr>
        <w:pStyle w:val="BodyText"/>
        <w:ind w:left="144"/>
        <w:spacing w:before="93" w:line="228" w:lineRule="auto"/>
        <w:rPr/>
      </w:pPr>
      <w:r>
        <w:rPr>
          <w:position w:val="-3"/>
        </w:rPr>
        <w:drawing>
          <wp:inline distT="0" distB="0" distL="0" distR="0">
            <wp:extent cx="68907" cy="126873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  </w:t>
      </w:r>
      <w:r>
        <w:rPr>
          <w:spacing w:val="-1"/>
        </w:rPr>
        <w:t>Dimensions 482*240*44mm</w:t>
      </w:r>
    </w:p>
    <w:p>
      <w:pPr>
        <w:pStyle w:val="BodyText"/>
        <w:ind w:left="144"/>
        <w:spacing w:before="105" w:line="220" w:lineRule="auto"/>
        <w:outlineLvl w:val="0"/>
        <w:rPr/>
      </w:pPr>
      <w:r>
        <w:rPr>
          <w:position w:val="-3"/>
        </w:rPr>
        <w:drawing>
          <wp:inline distT="0" distB="0" distL="0" distR="0">
            <wp:extent cx="68907" cy="12687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07" cy="12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 </w:t>
      </w:r>
      <w:r>
        <w:rPr>
          <w:spacing w:val="-2"/>
        </w:rPr>
        <w:t>Weight:</w:t>
      </w:r>
      <w:r>
        <w:rPr>
          <w:spacing w:val="12"/>
        </w:rPr>
        <w:t xml:space="preserve"> </w:t>
      </w:r>
      <w:r>
        <w:rPr>
          <w:spacing w:val="-2"/>
        </w:rPr>
        <w:t>2.3kg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36"/>
        <w:spacing w:before="55" w:line="191" w:lineRule="auto"/>
        <w:rPr/>
      </w:pPr>
      <w:r>
        <w:rPr>
          <w:b/>
          <w:bCs/>
          <w:spacing w:val="-4"/>
        </w:rPr>
        <w:t>Rear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4"/>
        </w:rPr>
        <w:t>Panel:</w:t>
      </w:r>
    </w:p>
    <w:p>
      <w:pPr>
        <w:ind w:firstLine="150"/>
        <w:spacing w:before="101" w:line="1137" w:lineRule="exact"/>
        <w:rPr/>
      </w:pPr>
      <w:r>
        <w:rPr>
          <w:position w:val="-22"/>
        </w:rPr>
        <w:drawing>
          <wp:inline distT="0" distB="0" distL="0" distR="0">
            <wp:extent cx="6120762" cy="72198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762" cy="72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"/>
      <w:pgSz w:w="11900" w:h="16841"/>
      <w:pgMar w:top="835" w:right="365" w:bottom="1157" w:left="600" w:header="0" w:footer="5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66"/>
      <w:spacing w:before="181" w:after="160" w:line="273" w:lineRule="exact"/>
      <w:rPr>
        <w:sz w:val="19"/>
        <w:szCs w:val="19"/>
      </w:rPr>
    </w:pPr>
    <w:r>
      <w:pict>
        <v:shape id="_x0000_s2" style="position:absolute;margin-left:-0.073719pt;margin-top:8.05302pt;mso-position-vertical-relative:text;mso-position-horizontal-relative:text;width:64.25pt;height:15.7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spacing w:before="20" w:line="273" w:lineRule="exact"/>
                  <w:jc w:val="right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Page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36"/>
                    <w:w w:val="101"/>
                    <w:position w:val="3"/>
                  </w:rPr>
                  <w:t xml:space="preserve"> 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1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13"/>
                    <w:position w:val="3"/>
                  </w:rPr>
                  <w:t xml:space="preserve"> 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of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27"/>
                    <w:w w:val="101"/>
                    <w:position w:val="3"/>
                  </w:rPr>
                  <w:t xml:space="preserve"> </w:t>
                </w:r>
                <w:r>
                  <w:rPr>
                    <w:sz w:val="19"/>
                    <w:szCs w:val="19"/>
                    <w:b/>
                    <w:bCs/>
                    <w:color w:val="FF0000"/>
                    <w:spacing w:val="-2"/>
                    <w:position w:val="3"/>
                  </w:rPr>
                  <w:t>1</w:t>
                </w:r>
              </w:p>
            </w:txbxContent>
          </v:textbox>
        </v:shape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6628762</wp:posOffset>
          </wp:positionH>
          <wp:positionV relativeFrom="page">
            <wp:posOffset>9958702</wp:posOffset>
          </wp:positionV>
          <wp:extent cx="695325" cy="396875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  <w:szCs w:val="19"/>
        <w:b/>
        <w:bCs/>
        <w:color w:val="FF0000"/>
        <w:spacing w:val="6"/>
        <w:position w:val="3"/>
      </w:rPr>
      <w:t>www.ftdaudio.com, info@ftdaudio.com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Verdana" w:hAnsi="Verdana" w:eastAsia="Verdana" w:cs="Verdana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DAU200 Economy Digital AM FM Tuner with USB</dc:title>
  <dc:subject>DAU200 Economy Digital AM FM Tuner with USB</dc:subject>
  <cp:keywords>DAU200 Economy Digital AM FM Tuner with USB</cp:keywords>
  <dcterms:created xsi:type="dcterms:W3CDTF">2018-09-03T10:14:25Z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2025-04-30T10:01:05</vt:filetime>
  </property>
</Properties>
</file>