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10" w:rsidRPr="00CF345B" w:rsidRDefault="00154689" w:rsidP="00024910">
      <w:pPr>
        <w:widowControl/>
        <w:shd w:val="clear" w:color="auto" w:fill="FFFFFF"/>
        <w:spacing w:line="252" w:lineRule="atLeast"/>
        <w:jc w:val="left"/>
        <w:rPr>
          <w:rFonts w:ascii="Arial" w:hAnsi="Arial" w:cs="Arial"/>
          <w:color w:val="FFFFFF" w:themeColor="background1"/>
          <w:kern w:val="0"/>
          <w:sz w:val="24"/>
          <w:szCs w:val="24"/>
          <w:highlight w:val="red"/>
        </w:rPr>
      </w:pPr>
      <w:r>
        <w:rPr>
          <w:rFonts w:ascii="Verdana" w:hAnsi="Verdana" w:cs="Arial"/>
          <w:b/>
          <w:bCs/>
          <w:color w:val="FFFFFF" w:themeColor="background1"/>
          <w:kern w:val="0"/>
          <w:sz w:val="24"/>
          <w:szCs w:val="24"/>
          <w:highlight w:val="red"/>
        </w:rPr>
        <w:t xml:space="preserve">Zone Voice </w:t>
      </w:r>
      <w:r w:rsidR="00296796">
        <w:rPr>
          <w:rFonts w:ascii="Verdana" w:hAnsi="Verdana" w:cs="Arial" w:hint="eastAsia"/>
          <w:b/>
          <w:bCs/>
          <w:color w:val="FFFFFF" w:themeColor="background1"/>
          <w:kern w:val="0"/>
          <w:sz w:val="24"/>
          <w:szCs w:val="24"/>
          <w:highlight w:val="red"/>
        </w:rPr>
        <w:t>Alarm Remote Microphone</w:t>
      </w:r>
      <w:r w:rsidR="00024910" w:rsidRPr="00CF345B">
        <w:rPr>
          <w:rFonts w:ascii="Verdana" w:hAnsi="Verdana" w:cs="Arial" w:hint="eastAsia"/>
          <w:b/>
          <w:bCs/>
          <w:color w:val="FFFFFF" w:themeColor="background1"/>
          <w:kern w:val="0"/>
          <w:sz w:val="24"/>
          <w:szCs w:val="24"/>
          <w:highlight w:val="red"/>
        </w:rPr>
        <w:t xml:space="preserve">                                                   </w:t>
      </w:r>
    </w:p>
    <w:p w:rsidR="005E2248" w:rsidRDefault="00024910" w:rsidP="00A27E9E">
      <w:pPr>
        <w:widowControl/>
        <w:shd w:val="clear" w:color="auto" w:fill="FFFFFF"/>
        <w:spacing w:line="252" w:lineRule="atLeast"/>
        <w:rPr>
          <w:rFonts w:ascii="Calibri" w:hAnsi="Calibri" w:cs="Calibri" w:hint="eastAsia"/>
          <w:color w:val="FFFFFF" w:themeColor="background1"/>
          <w:kern w:val="0"/>
          <w:sz w:val="24"/>
          <w:szCs w:val="24"/>
          <w:highlight w:val="darkCyan"/>
        </w:rPr>
      </w:pPr>
      <w:r w:rsidRPr="00CF345B">
        <w:rPr>
          <w:rFonts w:ascii="Verdana" w:hAnsi="Verdana" w:cs="Calibri"/>
          <w:b/>
          <w:bCs/>
          <w:color w:val="FFFFFF" w:themeColor="background1"/>
          <w:kern w:val="0"/>
          <w:sz w:val="24"/>
          <w:szCs w:val="24"/>
          <w:highlight w:val="red"/>
        </w:rPr>
        <w:t>E</w:t>
      </w:r>
      <w:r w:rsidR="00154689">
        <w:rPr>
          <w:rFonts w:ascii="Verdana" w:hAnsi="Verdana" w:cs="Calibri" w:hint="eastAsia"/>
          <w:b/>
          <w:bCs/>
          <w:color w:val="FFFFFF" w:themeColor="background1"/>
          <w:kern w:val="0"/>
          <w:sz w:val="24"/>
          <w:szCs w:val="24"/>
          <w:highlight w:val="red"/>
        </w:rPr>
        <w:t>N</w:t>
      </w:r>
      <w:r w:rsidRPr="00CF345B">
        <w:rPr>
          <w:rFonts w:ascii="Verdana" w:hAnsi="Verdana" w:cs="Calibri"/>
          <w:b/>
          <w:bCs/>
          <w:color w:val="FFFFFF" w:themeColor="background1"/>
          <w:kern w:val="0"/>
          <w:sz w:val="24"/>
          <w:szCs w:val="24"/>
          <w:highlight w:val="red"/>
        </w:rPr>
        <w:t>-</w:t>
      </w:r>
      <w:r w:rsidR="00154689">
        <w:rPr>
          <w:rFonts w:ascii="Verdana" w:hAnsi="Verdana" w:cs="Calibri" w:hint="eastAsia"/>
          <w:b/>
          <w:bCs/>
          <w:color w:val="FFFFFF" w:themeColor="background1"/>
          <w:kern w:val="0"/>
          <w:sz w:val="24"/>
          <w:szCs w:val="24"/>
          <w:highlight w:val="red"/>
        </w:rPr>
        <w:t>6</w:t>
      </w:r>
      <w:r w:rsidR="00253BC1" w:rsidRPr="00CF345B">
        <w:rPr>
          <w:rFonts w:ascii="Verdana" w:hAnsi="Verdana" w:cs="Calibri" w:hint="eastAsia"/>
          <w:b/>
          <w:bCs/>
          <w:color w:val="FFFFFF" w:themeColor="background1"/>
          <w:kern w:val="0"/>
          <w:sz w:val="24"/>
          <w:szCs w:val="24"/>
          <w:highlight w:val="red"/>
        </w:rPr>
        <w:t>50</w:t>
      </w:r>
      <w:r w:rsidRPr="00CF345B">
        <w:rPr>
          <w:rFonts w:ascii="Verdana" w:hAnsi="Verdana" w:cs="Calibri"/>
          <w:b/>
          <w:bCs/>
          <w:color w:val="FFFFFF" w:themeColor="background1"/>
          <w:kern w:val="0"/>
          <w:sz w:val="24"/>
          <w:szCs w:val="24"/>
          <w:highlight w:val="red"/>
        </w:rPr>
        <w:t>0</w:t>
      </w:r>
      <w:r w:rsidR="00A71CC0">
        <w:rPr>
          <w:rFonts w:ascii="Verdana" w:hAnsi="Verdana" w:cs="Calibri" w:hint="eastAsia"/>
          <w:b/>
          <w:bCs/>
          <w:color w:val="FFFFFF" w:themeColor="background1"/>
          <w:kern w:val="0"/>
          <w:sz w:val="24"/>
          <w:szCs w:val="24"/>
          <w:highlight w:val="red"/>
        </w:rPr>
        <w:t>F</w:t>
      </w:r>
      <w:r w:rsidR="00296796">
        <w:rPr>
          <w:rFonts w:ascii="Verdana" w:hAnsi="Verdana" w:cs="Calibri" w:hint="eastAsia"/>
          <w:b/>
          <w:bCs/>
          <w:color w:val="FFFFFF" w:themeColor="background1"/>
          <w:kern w:val="0"/>
          <w:sz w:val="24"/>
          <w:szCs w:val="24"/>
          <w:highlight w:val="red"/>
        </w:rPr>
        <w:t>M</w:t>
      </w:r>
      <w:r w:rsidRPr="00CF345B">
        <w:rPr>
          <w:rFonts w:ascii="Verdana" w:hAnsi="Verdana" w:cs="Calibri" w:hint="eastAsia"/>
          <w:b/>
          <w:bCs/>
          <w:color w:val="FFFFFF" w:themeColor="background1"/>
          <w:kern w:val="0"/>
          <w:sz w:val="24"/>
          <w:szCs w:val="24"/>
          <w:highlight w:val="red"/>
        </w:rPr>
        <w:t xml:space="preserve">                                                                   </w:t>
      </w:r>
      <w:r w:rsidRPr="00F524A9">
        <w:rPr>
          <w:rFonts w:ascii="Verdana" w:hAnsi="Verdana" w:cs="Calibri" w:hint="eastAsia"/>
          <w:b/>
          <w:bCs/>
          <w:color w:val="FFFFFF" w:themeColor="background1"/>
          <w:kern w:val="0"/>
          <w:sz w:val="24"/>
          <w:szCs w:val="24"/>
          <w:highlight w:val="red"/>
        </w:rPr>
        <w:t xml:space="preserve">   </w:t>
      </w:r>
      <w:r w:rsidR="00F524A9">
        <w:rPr>
          <w:rFonts w:ascii="Verdana" w:hAnsi="Verdana" w:cs="Calibri" w:hint="eastAsia"/>
          <w:b/>
          <w:bCs/>
          <w:color w:val="FFFFFF" w:themeColor="background1"/>
          <w:kern w:val="0"/>
          <w:sz w:val="24"/>
          <w:szCs w:val="24"/>
          <w:highlight w:val="red"/>
        </w:rPr>
        <w:t xml:space="preserve">    </w:t>
      </w:r>
    </w:p>
    <w:p w:rsidR="00A27E9E" w:rsidRPr="00A27E9E" w:rsidRDefault="00A27E9E" w:rsidP="00A27E9E">
      <w:pPr>
        <w:widowControl/>
        <w:shd w:val="clear" w:color="auto" w:fill="FFFFFF"/>
        <w:spacing w:line="252" w:lineRule="atLeast"/>
        <w:rPr>
          <w:rFonts w:ascii="Calibri" w:hAnsi="Calibri" w:cs="Calibri"/>
          <w:color w:val="FFFFFF" w:themeColor="background1"/>
          <w:kern w:val="0"/>
          <w:sz w:val="24"/>
          <w:szCs w:val="24"/>
          <w:highlight w:val="darkCyan"/>
        </w:rPr>
      </w:pPr>
    </w:p>
    <w:p w:rsidR="00024910" w:rsidRPr="004F589B" w:rsidRDefault="00994869" w:rsidP="00024910">
      <w:pPr>
        <w:widowControl/>
        <w:shd w:val="clear" w:color="auto" w:fill="FFFFFF"/>
        <w:spacing w:line="252" w:lineRule="atLeast"/>
        <w:rPr>
          <w:rFonts w:ascii="Verdana" w:hAnsi="Verdana" w:cs="Calibri"/>
          <w:b/>
          <w:color w:val="000000" w:themeColor="text1"/>
          <w:kern w:val="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EF9C54" wp14:editId="304D08F3">
            <wp:simplePos x="0" y="0"/>
            <wp:positionH relativeFrom="column">
              <wp:posOffset>4117975</wp:posOffset>
            </wp:positionH>
            <wp:positionV relativeFrom="paragraph">
              <wp:posOffset>177165</wp:posOffset>
            </wp:positionV>
            <wp:extent cx="2651760" cy="2066925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910" w:rsidRPr="004F589B">
        <w:rPr>
          <w:rFonts w:ascii="Verdana" w:hAnsi="Verdana" w:cs="Calibri"/>
          <w:b/>
          <w:color w:val="000000" w:themeColor="text1"/>
          <w:kern w:val="0"/>
          <w:sz w:val="18"/>
          <w:szCs w:val="18"/>
        </w:rPr>
        <w:t>Features:</w:t>
      </w:r>
    </w:p>
    <w:p w:rsidR="005F3B1A" w:rsidRDefault="005F3B1A" w:rsidP="005F3B1A">
      <w:pPr>
        <w:pStyle w:val="ab"/>
        <w:numPr>
          <w:ilvl w:val="0"/>
          <w:numId w:val="14"/>
        </w:numPr>
        <w:tabs>
          <w:tab w:val="left" w:pos="539"/>
        </w:tabs>
        <w:kinsoku w:val="0"/>
        <w:overflowPunct w:val="0"/>
      </w:pPr>
      <w:r>
        <w:t xml:space="preserve">Fireman </w:t>
      </w:r>
      <w:proofErr w:type="gramStart"/>
      <w:r>
        <w:t>microphone meet</w:t>
      </w:r>
      <w:proofErr w:type="gramEnd"/>
      <w:r>
        <w:t xml:space="preserve"> the EN54</w:t>
      </w:r>
      <w:r>
        <w:rPr>
          <w:spacing w:val="-28"/>
        </w:rPr>
        <w:t xml:space="preserve"> </w:t>
      </w:r>
      <w:r>
        <w:t>standard.</w:t>
      </w:r>
    </w:p>
    <w:p w:rsidR="00A27E9E" w:rsidRPr="00A27E9E" w:rsidRDefault="005F3B1A" w:rsidP="005F3B1A">
      <w:pPr>
        <w:pStyle w:val="ab"/>
        <w:numPr>
          <w:ilvl w:val="0"/>
          <w:numId w:val="14"/>
        </w:numPr>
        <w:tabs>
          <w:tab w:val="left" w:pos="539"/>
        </w:tabs>
        <w:kinsoku w:val="0"/>
        <w:overflowPunct w:val="0"/>
        <w:rPr>
          <w:rFonts w:hint="eastAsia"/>
          <w:spacing w:val="-3"/>
        </w:rPr>
      </w:pPr>
      <w:r>
        <w:t>Four programmable keys and</w:t>
      </w:r>
      <w:r w:rsidRPr="005F3B1A">
        <w:rPr>
          <w:spacing w:val="-36"/>
        </w:rPr>
        <w:t xml:space="preserve"> </w:t>
      </w:r>
      <w:r>
        <w:t>EVAC/Alert.</w:t>
      </w:r>
      <w:r w:rsidRPr="005F3B1A">
        <w:rPr>
          <w:noProof/>
        </w:rPr>
        <w:t xml:space="preserve"> </w:t>
      </w:r>
    </w:p>
    <w:p w:rsidR="005F3B1A" w:rsidRPr="005F3B1A" w:rsidRDefault="005F3B1A" w:rsidP="005F3B1A">
      <w:pPr>
        <w:pStyle w:val="ab"/>
        <w:numPr>
          <w:ilvl w:val="0"/>
          <w:numId w:val="14"/>
        </w:numPr>
        <w:tabs>
          <w:tab w:val="left" w:pos="539"/>
        </w:tabs>
        <w:kinsoku w:val="0"/>
        <w:overflowPunct w:val="0"/>
        <w:rPr>
          <w:spacing w:val="-3"/>
        </w:rPr>
      </w:pPr>
      <w:r>
        <w:t>Remote pre-recorded message broadcast in case of</w:t>
      </w:r>
      <w:r w:rsidRPr="005F3B1A">
        <w:rPr>
          <w:spacing w:val="-25"/>
        </w:rPr>
        <w:t xml:space="preserve"> </w:t>
      </w:r>
      <w:r w:rsidRPr="005F3B1A">
        <w:rPr>
          <w:spacing w:val="-3"/>
        </w:rPr>
        <w:t>emergency.</w:t>
      </w:r>
      <w:r w:rsidR="00A71CC0" w:rsidRPr="00A71CC0">
        <w:rPr>
          <w:noProof/>
        </w:rPr>
        <w:t xml:space="preserve"> </w:t>
      </w:r>
    </w:p>
    <w:p w:rsidR="005F3B1A" w:rsidRDefault="005F3B1A" w:rsidP="005F3B1A">
      <w:pPr>
        <w:pStyle w:val="ab"/>
        <w:numPr>
          <w:ilvl w:val="0"/>
          <w:numId w:val="14"/>
        </w:numPr>
        <w:tabs>
          <w:tab w:val="left" w:pos="539"/>
        </w:tabs>
        <w:kinsoku w:val="0"/>
        <w:overflowPunct w:val="0"/>
        <w:rPr>
          <w:spacing w:val="-3"/>
        </w:rPr>
      </w:pPr>
      <w:r>
        <w:t>Remote fireman microphone highest priority announcement in case of</w:t>
      </w:r>
      <w:r>
        <w:rPr>
          <w:spacing w:val="-35"/>
        </w:rPr>
        <w:t xml:space="preserve"> </w:t>
      </w:r>
      <w:r>
        <w:rPr>
          <w:spacing w:val="-3"/>
        </w:rPr>
        <w:t>emergency.</w:t>
      </w:r>
    </w:p>
    <w:p w:rsidR="005F3B1A" w:rsidRDefault="005F3B1A" w:rsidP="005F3B1A">
      <w:pPr>
        <w:pStyle w:val="ab"/>
        <w:numPr>
          <w:ilvl w:val="0"/>
          <w:numId w:val="14"/>
        </w:numPr>
        <w:tabs>
          <w:tab w:val="left" w:pos="539"/>
        </w:tabs>
        <w:kinsoku w:val="0"/>
        <w:overflowPunct w:val="0"/>
      </w:pPr>
      <w:r>
        <w:t>Emergency microphone signal path real-time</w:t>
      </w:r>
      <w:r>
        <w:rPr>
          <w:spacing w:val="-36"/>
        </w:rPr>
        <w:t xml:space="preserve"> </w:t>
      </w:r>
      <w:r>
        <w:t>monitoring.</w:t>
      </w:r>
    </w:p>
    <w:p w:rsidR="005F3B1A" w:rsidRDefault="005F3B1A" w:rsidP="005F3B1A">
      <w:pPr>
        <w:pStyle w:val="ab"/>
        <w:numPr>
          <w:ilvl w:val="0"/>
          <w:numId w:val="14"/>
        </w:numPr>
        <w:tabs>
          <w:tab w:val="left" w:pos="539"/>
        </w:tabs>
        <w:kinsoku w:val="0"/>
        <w:overflowPunct w:val="0"/>
      </w:pPr>
      <w:r>
        <w:t>Different levels of priority</w:t>
      </w:r>
      <w:r>
        <w:rPr>
          <w:spacing w:val="-34"/>
        </w:rPr>
        <w:t xml:space="preserve"> </w:t>
      </w:r>
      <w:r>
        <w:t>configurable.</w:t>
      </w:r>
    </w:p>
    <w:p w:rsidR="005F3B1A" w:rsidRDefault="005F3B1A" w:rsidP="005F3B1A">
      <w:pPr>
        <w:pStyle w:val="ab"/>
        <w:numPr>
          <w:ilvl w:val="0"/>
          <w:numId w:val="14"/>
        </w:numPr>
        <w:tabs>
          <w:tab w:val="left" w:pos="539"/>
        </w:tabs>
        <w:kinsoku w:val="0"/>
        <w:overflowPunct w:val="0"/>
        <w:rPr>
          <w:spacing w:val="-3"/>
        </w:rPr>
      </w:pPr>
      <w:r>
        <w:t>Support DC 24V phantom power supply from the</w:t>
      </w:r>
      <w:r>
        <w:rPr>
          <w:spacing w:val="-24"/>
        </w:rPr>
        <w:t xml:space="preserve"> </w:t>
      </w:r>
      <w:r>
        <w:rPr>
          <w:spacing w:val="-3"/>
        </w:rPr>
        <w:t>controller.</w:t>
      </w:r>
    </w:p>
    <w:p w:rsidR="005F3B1A" w:rsidRDefault="005F3B1A" w:rsidP="005F3B1A">
      <w:pPr>
        <w:pStyle w:val="ab"/>
        <w:numPr>
          <w:ilvl w:val="0"/>
          <w:numId w:val="14"/>
        </w:numPr>
        <w:tabs>
          <w:tab w:val="left" w:pos="539"/>
        </w:tabs>
        <w:kinsoku w:val="0"/>
        <w:overflowPunct w:val="0"/>
      </w:pPr>
      <w:r>
        <w:t>With AC, DC, fault, MIC and indication test four</w:t>
      </w:r>
      <w:r>
        <w:rPr>
          <w:spacing w:val="-38"/>
        </w:rPr>
        <w:t xml:space="preserve"> </w:t>
      </w:r>
      <w:r>
        <w:t>indicators.</w:t>
      </w:r>
    </w:p>
    <w:p w:rsidR="005F3B1A" w:rsidRDefault="005F3B1A" w:rsidP="005F3B1A">
      <w:pPr>
        <w:pStyle w:val="ab"/>
        <w:numPr>
          <w:ilvl w:val="0"/>
          <w:numId w:val="14"/>
        </w:numPr>
        <w:tabs>
          <w:tab w:val="left" w:pos="539"/>
        </w:tabs>
        <w:kinsoku w:val="0"/>
        <w:overflowPunct w:val="0"/>
      </w:pPr>
      <w:r>
        <w:t>With</w:t>
      </w:r>
      <w:r>
        <w:rPr>
          <w:spacing w:val="-6"/>
        </w:rPr>
        <w:t xml:space="preserve"> </w:t>
      </w:r>
      <w:r>
        <w:t>emergency</w:t>
      </w:r>
      <w:r>
        <w:rPr>
          <w:spacing w:val="-7"/>
        </w:rPr>
        <w:t xml:space="preserve"> </w:t>
      </w:r>
      <w:r>
        <w:t>activation</w:t>
      </w:r>
      <w:r>
        <w:rPr>
          <w:spacing w:val="-6"/>
        </w:rPr>
        <w:t xml:space="preserve"> </w:t>
      </w:r>
      <w:r>
        <w:t>button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zone</w:t>
      </w:r>
      <w:r>
        <w:rPr>
          <w:spacing w:val="-7"/>
        </w:rPr>
        <w:t xml:space="preserve"> </w:t>
      </w:r>
      <w:r>
        <w:t>EVAC</w:t>
      </w:r>
      <w:r>
        <w:rPr>
          <w:spacing w:val="-6"/>
        </w:rPr>
        <w:t xml:space="preserve"> </w:t>
      </w:r>
      <w:r>
        <w:t>operation.</w:t>
      </w:r>
    </w:p>
    <w:p w:rsidR="005F3B1A" w:rsidRDefault="005F3B1A" w:rsidP="005F3B1A">
      <w:pPr>
        <w:pStyle w:val="ab"/>
        <w:numPr>
          <w:ilvl w:val="0"/>
          <w:numId w:val="14"/>
        </w:numPr>
        <w:tabs>
          <w:tab w:val="left" w:pos="539"/>
        </w:tabs>
        <w:kinsoku w:val="0"/>
        <w:overflowPunct w:val="0"/>
      </w:pPr>
      <w:r>
        <w:t>Communication distance up to 600</w:t>
      </w:r>
      <w:r>
        <w:rPr>
          <w:spacing w:val="-22"/>
        </w:rPr>
        <w:t xml:space="preserve"> </w:t>
      </w:r>
      <w:r>
        <w:t>meters.</w:t>
      </w:r>
      <w:bookmarkStart w:id="0" w:name="_GoBack"/>
      <w:bookmarkEnd w:id="0"/>
    </w:p>
    <w:p w:rsidR="005F3B1A" w:rsidRDefault="005F3B1A" w:rsidP="005F3B1A">
      <w:pPr>
        <w:pStyle w:val="ab"/>
        <w:numPr>
          <w:ilvl w:val="0"/>
          <w:numId w:val="14"/>
        </w:numPr>
        <w:tabs>
          <w:tab w:val="left" w:pos="539"/>
        </w:tabs>
        <w:kinsoku w:val="0"/>
        <w:overflowPunct w:val="0"/>
      </w:pPr>
      <w:r>
        <w:t xml:space="preserve">Communication with controller through </w:t>
      </w:r>
      <w:r>
        <w:rPr>
          <w:spacing w:val="-3"/>
        </w:rPr>
        <w:t>CAT6</w:t>
      </w:r>
      <w:r>
        <w:rPr>
          <w:spacing w:val="-29"/>
        </w:rPr>
        <w:t xml:space="preserve"> </w:t>
      </w:r>
      <w:r>
        <w:t>cable.</w:t>
      </w:r>
    </w:p>
    <w:p w:rsidR="00A27E9E" w:rsidRDefault="005F3B1A" w:rsidP="00A27E9E">
      <w:pPr>
        <w:pStyle w:val="ab"/>
        <w:numPr>
          <w:ilvl w:val="0"/>
          <w:numId w:val="14"/>
        </w:numPr>
        <w:tabs>
          <w:tab w:val="left" w:pos="539"/>
        </w:tabs>
        <w:kinsoku w:val="0"/>
        <w:overflowPunct w:val="0"/>
        <w:rPr>
          <w:rFonts w:hint="eastAsia"/>
        </w:rPr>
      </w:pPr>
      <w:r>
        <w:t>Each system supports 32 units of fireman microphone</w:t>
      </w:r>
      <w:r>
        <w:rPr>
          <w:spacing w:val="-32"/>
        </w:rPr>
        <w:t xml:space="preserve"> </w:t>
      </w:r>
      <w:r>
        <w:t>maximum.</w:t>
      </w:r>
    </w:p>
    <w:p w:rsidR="005F3B1A" w:rsidRDefault="005F3B1A" w:rsidP="00A27E9E">
      <w:pPr>
        <w:pStyle w:val="ab"/>
        <w:numPr>
          <w:ilvl w:val="0"/>
          <w:numId w:val="14"/>
        </w:numPr>
        <w:tabs>
          <w:tab w:val="left" w:pos="539"/>
        </w:tabs>
        <w:kinsoku w:val="0"/>
        <w:overflowPunct w:val="0"/>
      </w:pPr>
      <w:r>
        <w:t xml:space="preserve">Support normal paging mode and </w:t>
      </w:r>
      <w:r w:rsidRPr="00A27E9E">
        <w:rPr>
          <w:spacing w:val="-3"/>
        </w:rPr>
        <w:t>PTT</w:t>
      </w:r>
      <w:r w:rsidRPr="00A27E9E">
        <w:rPr>
          <w:spacing w:val="-22"/>
        </w:rPr>
        <w:t xml:space="preserve"> </w:t>
      </w:r>
      <w:r>
        <w:t>modes.</w:t>
      </w:r>
    </w:p>
    <w:p w:rsidR="005F3B1A" w:rsidRDefault="005F3B1A" w:rsidP="005F3B1A">
      <w:pPr>
        <w:pStyle w:val="ab"/>
        <w:numPr>
          <w:ilvl w:val="0"/>
          <w:numId w:val="14"/>
        </w:numPr>
        <w:tabs>
          <w:tab w:val="left" w:pos="539"/>
        </w:tabs>
        <w:kinsoku w:val="0"/>
        <w:overflowPunct w:val="0"/>
      </w:pPr>
      <w:r>
        <w:t>With DIP switch to set its ID on rear</w:t>
      </w:r>
      <w:r>
        <w:rPr>
          <w:spacing w:val="-21"/>
        </w:rPr>
        <w:t xml:space="preserve"> </w:t>
      </w:r>
      <w:r>
        <w:t>panel.</w:t>
      </w:r>
    </w:p>
    <w:p w:rsidR="005F3B1A" w:rsidRDefault="005F3B1A" w:rsidP="005F3B1A">
      <w:pPr>
        <w:pStyle w:val="ab"/>
        <w:numPr>
          <w:ilvl w:val="0"/>
          <w:numId w:val="14"/>
        </w:numPr>
        <w:tabs>
          <w:tab w:val="left" w:pos="539"/>
        </w:tabs>
        <w:kinsoku w:val="0"/>
        <w:overflowPunct w:val="0"/>
      </w:pPr>
      <w:r>
        <w:t>Support line redundancy</w:t>
      </w:r>
      <w:r>
        <w:rPr>
          <w:spacing w:val="-19"/>
        </w:rPr>
        <w:t xml:space="preserve"> </w:t>
      </w:r>
      <w:r>
        <w:t>connection.</w:t>
      </w:r>
    </w:p>
    <w:p w:rsidR="005F3B1A" w:rsidRDefault="005F3B1A" w:rsidP="005F3B1A">
      <w:pPr>
        <w:pStyle w:val="ab"/>
        <w:numPr>
          <w:ilvl w:val="0"/>
          <w:numId w:val="14"/>
        </w:numPr>
        <w:tabs>
          <w:tab w:val="left" w:pos="539"/>
        </w:tabs>
        <w:kinsoku w:val="0"/>
        <w:overflowPunct w:val="0"/>
      </w:pPr>
      <w:r>
        <w:t>With lock and key to ensure access</w:t>
      </w:r>
      <w:r>
        <w:rPr>
          <w:spacing w:val="-28"/>
        </w:rPr>
        <w:t xml:space="preserve"> </w:t>
      </w:r>
      <w:r>
        <w:t>permission.</w:t>
      </w:r>
    </w:p>
    <w:p w:rsidR="00C94091" w:rsidRPr="00D53980" w:rsidRDefault="005F3B1A" w:rsidP="00A27E9E">
      <w:pPr>
        <w:pStyle w:val="ab"/>
        <w:numPr>
          <w:ilvl w:val="0"/>
          <w:numId w:val="14"/>
        </w:numPr>
        <w:tabs>
          <w:tab w:val="left" w:pos="539"/>
        </w:tabs>
        <w:kinsoku w:val="0"/>
        <w:overflowPunct w:val="0"/>
      </w:pPr>
      <w:r>
        <w:t>IP55 outdoor operation</w:t>
      </w:r>
      <w:r>
        <w:rPr>
          <w:spacing w:val="-20"/>
        </w:rPr>
        <w:t xml:space="preserve"> </w:t>
      </w:r>
      <w:r>
        <w:t>support.</w:t>
      </w:r>
    </w:p>
    <w:p w:rsidR="00A27E9E" w:rsidRDefault="00A27E9E" w:rsidP="00F524A9">
      <w:pPr>
        <w:pStyle w:val="1"/>
        <w:kinsoku w:val="0"/>
        <w:overflowPunct w:val="0"/>
        <w:spacing w:before="0"/>
        <w:ind w:left="120"/>
        <w:rPr>
          <w:rFonts w:hint="eastAsia"/>
        </w:rPr>
      </w:pPr>
    </w:p>
    <w:p w:rsidR="00F524A9" w:rsidRDefault="00F524A9" w:rsidP="00F524A9">
      <w:pPr>
        <w:pStyle w:val="1"/>
        <w:kinsoku w:val="0"/>
        <w:overflowPunct w:val="0"/>
        <w:spacing w:before="0"/>
        <w:ind w:left="120"/>
        <w:rPr>
          <w:b w:val="0"/>
          <w:bCs w:val="0"/>
        </w:rPr>
      </w:pPr>
      <w:r>
        <w:t>Specifications:</w:t>
      </w:r>
    </w:p>
    <w:p w:rsidR="00F524A9" w:rsidRDefault="00F524A9" w:rsidP="00F524A9">
      <w:pPr>
        <w:pStyle w:val="ab"/>
        <w:kinsoku w:val="0"/>
        <w:overflowPunct w:val="0"/>
        <w:spacing w:before="10"/>
        <w:ind w:left="0"/>
        <w:rPr>
          <w:b/>
          <w:bCs/>
          <w:sz w:val="3"/>
          <w:szCs w:val="3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3"/>
        <w:gridCol w:w="7795"/>
      </w:tblGrid>
      <w:tr w:rsidR="00A27E9E" w:rsidTr="00154D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2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E9E" w:rsidRPr="00A27E9E" w:rsidRDefault="00A27E9E" w:rsidP="00154DE9">
            <w:pPr>
              <w:pStyle w:val="TableParagraph"/>
              <w:kinsoku w:val="0"/>
              <w:overflowPunct w:val="0"/>
              <w:spacing w:before="50"/>
              <w:ind w:left="98"/>
              <w:rPr>
                <w:rFonts w:ascii="Verdana" w:hAnsi="Verdana"/>
                <w:sz w:val="18"/>
                <w:szCs w:val="18"/>
              </w:rPr>
            </w:pPr>
            <w:r w:rsidRPr="00A27E9E">
              <w:rPr>
                <w:rFonts w:ascii="Verdana" w:hAnsi="Verdana" w:cs="Tahoma"/>
                <w:sz w:val="18"/>
                <w:szCs w:val="18"/>
              </w:rPr>
              <w:t>Model</w:t>
            </w:r>
          </w:p>
        </w:tc>
        <w:tc>
          <w:tcPr>
            <w:tcW w:w="7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E9E" w:rsidRPr="00A27E9E" w:rsidRDefault="00A71CC0" w:rsidP="00154DE9">
            <w:pPr>
              <w:pStyle w:val="TableParagraph"/>
              <w:kinsoku w:val="0"/>
              <w:overflowPunct w:val="0"/>
              <w:spacing w:before="50"/>
              <w:ind w:left="98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Tahoma" w:hint="eastAsia"/>
                <w:sz w:val="18"/>
                <w:szCs w:val="18"/>
              </w:rPr>
              <w:t>EN</w:t>
            </w:r>
            <w:r w:rsidR="00A27E9E" w:rsidRPr="00A27E9E">
              <w:rPr>
                <w:rFonts w:ascii="Verdana" w:hAnsi="Verdana" w:cs="Tahoma"/>
                <w:sz w:val="18"/>
                <w:szCs w:val="18"/>
              </w:rPr>
              <w:t>-</w:t>
            </w:r>
            <w:r>
              <w:rPr>
                <w:rFonts w:ascii="Verdana" w:hAnsi="Verdana" w:cs="Tahoma" w:hint="eastAsia"/>
                <w:sz w:val="18"/>
                <w:szCs w:val="18"/>
              </w:rPr>
              <w:t>6</w:t>
            </w:r>
            <w:r w:rsidR="00A27E9E" w:rsidRPr="00A27E9E">
              <w:rPr>
                <w:rFonts w:ascii="Verdana" w:hAnsi="Verdana" w:cs="Tahoma"/>
                <w:sz w:val="18"/>
                <w:szCs w:val="18"/>
              </w:rPr>
              <w:t>500FM</w:t>
            </w:r>
          </w:p>
        </w:tc>
      </w:tr>
      <w:tr w:rsidR="00A27E9E" w:rsidTr="00154D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2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E9E" w:rsidRPr="00A27E9E" w:rsidRDefault="00A27E9E" w:rsidP="00154DE9">
            <w:pPr>
              <w:pStyle w:val="TableParagraph"/>
              <w:kinsoku w:val="0"/>
              <w:overflowPunct w:val="0"/>
              <w:spacing w:before="48"/>
              <w:ind w:left="98"/>
              <w:rPr>
                <w:rFonts w:ascii="Verdana" w:hAnsi="Verdana"/>
                <w:sz w:val="18"/>
                <w:szCs w:val="18"/>
              </w:rPr>
            </w:pPr>
            <w:r w:rsidRPr="00A27E9E">
              <w:rPr>
                <w:rFonts w:ascii="Verdana" w:hAnsi="Verdana" w:cs="Tahoma"/>
                <w:sz w:val="18"/>
                <w:szCs w:val="18"/>
              </w:rPr>
              <w:t>Description</w:t>
            </w:r>
          </w:p>
        </w:tc>
        <w:tc>
          <w:tcPr>
            <w:tcW w:w="7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E9E" w:rsidRPr="00A27E9E" w:rsidRDefault="00A27E9E" w:rsidP="00154DE9">
            <w:pPr>
              <w:pStyle w:val="TableParagraph"/>
              <w:kinsoku w:val="0"/>
              <w:overflowPunct w:val="0"/>
              <w:spacing w:before="48"/>
              <w:ind w:left="98"/>
              <w:rPr>
                <w:rFonts w:ascii="Verdana" w:hAnsi="Verdana"/>
                <w:sz w:val="18"/>
                <w:szCs w:val="18"/>
              </w:rPr>
            </w:pPr>
            <w:r w:rsidRPr="00A27E9E">
              <w:rPr>
                <w:rFonts w:ascii="Verdana" w:hAnsi="Verdana" w:cs="Tahoma"/>
                <w:sz w:val="18"/>
                <w:szCs w:val="18"/>
              </w:rPr>
              <w:t>Fireman</w:t>
            </w:r>
            <w:r w:rsidRPr="00A27E9E">
              <w:rPr>
                <w:rFonts w:ascii="Verdana" w:hAnsi="Verdana" w:cs="Tahoma"/>
                <w:spacing w:val="-12"/>
                <w:sz w:val="18"/>
                <w:szCs w:val="18"/>
              </w:rPr>
              <w:t xml:space="preserve"> </w:t>
            </w:r>
            <w:r w:rsidRPr="00A27E9E">
              <w:rPr>
                <w:rFonts w:ascii="Verdana" w:hAnsi="Verdana" w:cs="Tahoma"/>
                <w:sz w:val="18"/>
                <w:szCs w:val="18"/>
              </w:rPr>
              <w:t>Microphone</w:t>
            </w:r>
          </w:p>
        </w:tc>
      </w:tr>
      <w:tr w:rsidR="00A27E9E" w:rsidTr="00154D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2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E9E" w:rsidRPr="00A27E9E" w:rsidRDefault="00A27E9E" w:rsidP="00154DE9">
            <w:pPr>
              <w:pStyle w:val="TableParagraph"/>
              <w:kinsoku w:val="0"/>
              <w:overflowPunct w:val="0"/>
              <w:spacing w:before="48"/>
              <w:ind w:left="98"/>
              <w:rPr>
                <w:rFonts w:ascii="Verdana" w:hAnsi="Verdana"/>
                <w:sz w:val="18"/>
                <w:szCs w:val="18"/>
              </w:rPr>
            </w:pPr>
            <w:r w:rsidRPr="00A27E9E">
              <w:rPr>
                <w:rFonts w:ascii="Verdana" w:hAnsi="Verdana" w:cs="Tahoma"/>
                <w:sz w:val="18"/>
                <w:szCs w:val="18"/>
              </w:rPr>
              <w:t>Power</w:t>
            </w:r>
            <w:r w:rsidRPr="00A27E9E">
              <w:rPr>
                <w:rFonts w:ascii="Verdana" w:hAnsi="Verdana" w:cs="Tahoma"/>
                <w:spacing w:val="-15"/>
                <w:sz w:val="18"/>
                <w:szCs w:val="18"/>
              </w:rPr>
              <w:t xml:space="preserve"> </w:t>
            </w:r>
            <w:r w:rsidRPr="00A27E9E">
              <w:rPr>
                <w:rFonts w:ascii="Verdana" w:hAnsi="Verdana" w:cs="Tahoma"/>
                <w:sz w:val="18"/>
                <w:szCs w:val="18"/>
              </w:rPr>
              <w:t>Consumption</w:t>
            </w:r>
          </w:p>
        </w:tc>
        <w:tc>
          <w:tcPr>
            <w:tcW w:w="7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E9E" w:rsidRPr="00A27E9E" w:rsidRDefault="00A27E9E" w:rsidP="00154DE9">
            <w:pPr>
              <w:pStyle w:val="TableParagraph"/>
              <w:kinsoku w:val="0"/>
              <w:overflowPunct w:val="0"/>
              <w:spacing w:before="48"/>
              <w:ind w:left="98"/>
              <w:rPr>
                <w:rFonts w:ascii="Verdana" w:hAnsi="Verdana"/>
                <w:sz w:val="18"/>
                <w:szCs w:val="18"/>
              </w:rPr>
            </w:pPr>
            <w:r w:rsidRPr="00A27E9E">
              <w:rPr>
                <w:rFonts w:ascii="Verdana" w:hAnsi="Verdana" w:cs="Tahoma"/>
                <w:sz w:val="18"/>
                <w:szCs w:val="18"/>
              </w:rPr>
              <w:t>3W</w:t>
            </w:r>
          </w:p>
        </w:tc>
      </w:tr>
      <w:tr w:rsidR="00A27E9E" w:rsidTr="00154D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2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E9E" w:rsidRPr="00A27E9E" w:rsidRDefault="00A27E9E" w:rsidP="00154DE9">
            <w:pPr>
              <w:pStyle w:val="TableParagraph"/>
              <w:kinsoku w:val="0"/>
              <w:overflowPunct w:val="0"/>
              <w:spacing w:before="50"/>
              <w:ind w:left="98"/>
              <w:rPr>
                <w:rFonts w:ascii="Verdana" w:hAnsi="Verdana"/>
                <w:sz w:val="18"/>
                <w:szCs w:val="18"/>
              </w:rPr>
            </w:pPr>
            <w:r w:rsidRPr="00A27E9E">
              <w:rPr>
                <w:rFonts w:ascii="Verdana" w:hAnsi="Verdana" w:cs="Tahoma"/>
                <w:sz w:val="18"/>
                <w:szCs w:val="18"/>
              </w:rPr>
              <w:t>System</w:t>
            </w:r>
            <w:r w:rsidRPr="00A27E9E">
              <w:rPr>
                <w:rFonts w:ascii="Verdana" w:hAnsi="Verdana" w:cs="Tahoma"/>
                <w:spacing w:val="-13"/>
                <w:sz w:val="18"/>
                <w:szCs w:val="18"/>
              </w:rPr>
              <w:t xml:space="preserve"> </w:t>
            </w:r>
            <w:r w:rsidRPr="00A27E9E">
              <w:rPr>
                <w:rFonts w:ascii="Verdana" w:hAnsi="Verdana" w:cs="Tahoma"/>
                <w:sz w:val="18"/>
                <w:szCs w:val="18"/>
              </w:rPr>
              <w:t>Capacity</w:t>
            </w:r>
          </w:p>
        </w:tc>
        <w:tc>
          <w:tcPr>
            <w:tcW w:w="7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E9E" w:rsidRPr="00A27E9E" w:rsidRDefault="00A27E9E" w:rsidP="00154DE9">
            <w:pPr>
              <w:pStyle w:val="TableParagraph"/>
              <w:kinsoku w:val="0"/>
              <w:overflowPunct w:val="0"/>
              <w:spacing w:before="50"/>
              <w:ind w:left="98"/>
              <w:rPr>
                <w:rFonts w:ascii="Verdana" w:hAnsi="Verdana"/>
                <w:sz w:val="18"/>
                <w:szCs w:val="18"/>
              </w:rPr>
            </w:pPr>
            <w:r w:rsidRPr="00A27E9E">
              <w:rPr>
                <w:rFonts w:ascii="Verdana" w:hAnsi="Verdana" w:cs="Tahoma"/>
                <w:sz w:val="18"/>
                <w:szCs w:val="18"/>
              </w:rPr>
              <w:t>32</w:t>
            </w:r>
            <w:r w:rsidRPr="00A27E9E">
              <w:rPr>
                <w:rFonts w:ascii="Verdana" w:hAnsi="Verdana" w:cs="Tahoma"/>
                <w:spacing w:val="-4"/>
                <w:sz w:val="18"/>
                <w:szCs w:val="18"/>
              </w:rPr>
              <w:t xml:space="preserve"> </w:t>
            </w:r>
            <w:r w:rsidRPr="00A27E9E">
              <w:rPr>
                <w:rFonts w:ascii="Verdana" w:hAnsi="Verdana" w:cs="Tahoma"/>
                <w:sz w:val="18"/>
                <w:szCs w:val="18"/>
              </w:rPr>
              <w:t>units</w:t>
            </w:r>
          </w:p>
        </w:tc>
      </w:tr>
      <w:tr w:rsidR="00A27E9E" w:rsidTr="00154D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2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E9E" w:rsidRPr="00A27E9E" w:rsidRDefault="00A27E9E" w:rsidP="00154DE9">
            <w:pPr>
              <w:pStyle w:val="TableParagraph"/>
              <w:kinsoku w:val="0"/>
              <w:overflowPunct w:val="0"/>
              <w:spacing w:before="48"/>
              <w:ind w:left="98"/>
              <w:rPr>
                <w:rFonts w:ascii="Verdana" w:hAnsi="Verdana"/>
                <w:sz w:val="18"/>
                <w:szCs w:val="18"/>
              </w:rPr>
            </w:pPr>
            <w:r w:rsidRPr="00A27E9E">
              <w:rPr>
                <w:rFonts w:ascii="Verdana" w:hAnsi="Verdana" w:cs="Tahoma"/>
                <w:sz w:val="18"/>
                <w:szCs w:val="18"/>
              </w:rPr>
              <w:t>Frequency</w:t>
            </w:r>
            <w:r w:rsidRPr="00A27E9E">
              <w:rPr>
                <w:rFonts w:ascii="Verdana" w:hAnsi="Verdana" w:cs="Tahoma"/>
                <w:spacing w:val="-17"/>
                <w:sz w:val="18"/>
                <w:szCs w:val="18"/>
              </w:rPr>
              <w:t xml:space="preserve"> </w:t>
            </w:r>
            <w:r w:rsidRPr="00A27E9E">
              <w:rPr>
                <w:rFonts w:ascii="Verdana" w:hAnsi="Verdana" w:cs="Tahoma"/>
                <w:sz w:val="18"/>
                <w:szCs w:val="18"/>
              </w:rPr>
              <w:t>Response</w:t>
            </w:r>
          </w:p>
        </w:tc>
        <w:tc>
          <w:tcPr>
            <w:tcW w:w="7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E9E" w:rsidRPr="00A27E9E" w:rsidRDefault="00A27E9E" w:rsidP="00154DE9">
            <w:pPr>
              <w:pStyle w:val="TableParagraph"/>
              <w:kinsoku w:val="0"/>
              <w:overflowPunct w:val="0"/>
              <w:spacing w:before="48"/>
              <w:ind w:left="98"/>
              <w:rPr>
                <w:rFonts w:ascii="Verdana" w:hAnsi="Verdana"/>
                <w:sz w:val="18"/>
                <w:szCs w:val="18"/>
              </w:rPr>
            </w:pPr>
            <w:r w:rsidRPr="00A27E9E">
              <w:rPr>
                <w:rFonts w:ascii="Verdana" w:hAnsi="Verdana" w:cs="Tahoma"/>
                <w:sz w:val="18"/>
                <w:szCs w:val="18"/>
              </w:rPr>
              <w:t>80Hz~16kHz</w:t>
            </w:r>
          </w:p>
        </w:tc>
      </w:tr>
      <w:tr w:rsidR="00A27E9E" w:rsidTr="00154D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2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E9E" w:rsidRPr="00A27E9E" w:rsidRDefault="00A27E9E" w:rsidP="00154DE9">
            <w:pPr>
              <w:pStyle w:val="TableParagraph"/>
              <w:kinsoku w:val="0"/>
              <w:overflowPunct w:val="0"/>
              <w:spacing w:before="48"/>
              <w:ind w:left="98"/>
              <w:rPr>
                <w:rFonts w:ascii="Verdana" w:hAnsi="Verdana"/>
                <w:sz w:val="18"/>
                <w:szCs w:val="18"/>
              </w:rPr>
            </w:pPr>
            <w:r w:rsidRPr="00A27E9E">
              <w:rPr>
                <w:rFonts w:ascii="Verdana" w:hAnsi="Verdana" w:cs="Tahoma"/>
                <w:sz w:val="18"/>
                <w:szCs w:val="18"/>
              </w:rPr>
              <w:t>THD</w:t>
            </w:r>
          </w:p>
        </w:tc>
        <w:tc>
          <w:tcPr>
            <w:tcW w:w="7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E9E" w:rsidRPr="00A27E9E" w:rsidRDefault="00A71CC0" w:rsidP="00154DE9">
            <w:pPr>
              <w:pStyle w:val="TableParagraph"/>
              <w:kinsoku w:val="0"/>
              <w:overflowPunct w:val="0"/>
              <w:spacing w:before="38"/>
              <w:ind w:left="98"/>
              <w:rPr>
                <w:rFonts w:ascii="Verdana" w:hAnsi="Verdana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＜</w:t>
            </w:r>
            <w:r w:rsidR="00A27E9E" w:rsidRPr="00A27E9E">
              <w:rPr>
                <w:rFonts w:ascii="Verdana" w:eastAsia="宋体" w:hAnsi="Verdana" w:cs="Tahoma"/>
                <w:w w:val="99"/>
                <w:sz w:val="18"/>
                <w:szCs w:val="18"/>
              </w:rPr>
              <w:t>1%</w:t>
            </w:r>
            <w:r w:rsidR="00A27E9E" w:rsidRPr="00A27E9E">
              <w:rPr>
                <w:rFonts w:ascii="Verdana" w:eastAsia="宋体" w:hAnsi="Verdana"/>
                <w:spacing w:val="9"/>
                <w:sz w:val="18"/>
                <w:szCs w:val="18"/>
              </w:rPr>
              <w:t xml:space="preserve"> </w:t>
            </w:r>
            <w:r w:rsidR="00A27E9E" w:rsidRPr="00A27E9E">
              <w:rPr>
                <w:rFonts w:ascii="Verdana" w:eastAsia="宋体" w:hAnsi="Verdana" w:cs="Tahoma"/>
                <w:spacing w:val="-1"/>
                <w:w w:val="99"/>
                <w:sz w:val="18"/>
                <w:szCs w:val="18"/>
              </w:rPr>
              <w:t>a</w:t>
            </w:r>
            <w:r w:rsidR="00A27E9E" w:rsidRPr="00A27E9E">
              <w:rPr>
                <w:rFonts w:ascii="Verdana" w:eastAsia="宋体" w:hAnsi="Verdana" w:cs="Tahoma"/>
                <w:sz w:val="18"/>
                <w:szCs w:val="18"/>
              </w:rPr>
              <w:t>t</w:t>
            </w:r>
            <w:r w:rsidR="00A27E9E" w:rsidRPr="00A27E9E">
              <w:rPr>
                <w:rFonts w:ascii="Verdana" w:eastAsia="宋体" w:hAnsi="Verdana"/>
                <w:spacing w:val="12"/>
                <w:sz w:val="18"/>
                <w:szCs w:val="18"/>
              </w:rPr>
              <w:t xml:space="preserve"> </w:t>
            </w:r>
            <w:r w:rsidR="00A27E9E" w:rsidRPr="00A27E9E">
              <w:rPr>
                <w:rFonts w:ascii="Verdana" w:eastAsia="宋体" w:hAnsi="Verdana" w:cs="Tahoma"/>
                <w:spacing w:val="1"/>
                <w:w w:val="99"/>
                <w:sz w:val="18"/>
                <w:szCs w:val="18"/>
              </w:rPr>
              <w:t>R</w:t>
            </w:r>
            <w:r w:rsidR="00A27E9E" w:rsidRPr="00A27E9E">
              <w:rPr>
                <w:rFonts w:ascii="Verdana" w:eastAsia="宋体" w:hAnsi="Verdana" w:cs="Tahoma"/>
                <w:w w:val="99"/>
                <w:sz w:val="18"/>
                <w:szCs w:val="18"/>
              </w:rPr>
              <w:t>M</w:t>
            </w:r>
            <w:r w:rsidR="00A27E9E" w:rsidRPr="00A27E9E">
              <w:rPr>
                <w:rFonts w:ascii="Verdana" w:eastAsia="宋体" w:hAnsi="Verdana" w:cs="Tahoma"/>
                <w:spacing w:val="-2"/>
                <w:w w:val="99"/>
                <w:sz w:val="18"/>
                <w:szCs w:val="18"/>
              </w:rPr>
              <w:t>S</w:t>
            </w:r>
            <w:r w:rsidR="00A27E9E" w:rsidRPr="00A27E9E">
              <w:rPr>
                <w:rFonts w:ascii="Verdana" w:eastAsia="宋体" w:hAnsi="Verdana" w:cs="Tahoma"/>
                <w:w w:val="99"/>
                <w:sz w:val="18"/>
                <w:szCs w:val="18"/>
              </w:rPr>
              <w:t>,1</w:t>
            </w:r>
            <w:r w:rsidR="00A27E9E" w:rsidRPr="00A27E9E">
              <w:rPr>
                <w:rFonts w:ascii="Verdana" w:eastAsia="宋体" w:hAnsi="Verdana" w:cs="Tahoma"/>
                <w:spacing w:val="-1"/>
                <w:w w:val="99"/>
                <w:sz w:val="18"/>
                <w:szCs w:val="18"/>
              </w:rPr>
              <w:t>K</w:t>
            </w:r>
            <w:r w:rsidR="00A27E9E" w:rsidRPr="00A27E9E">
              <w:rPr>
                <w:rFonts w:ascii="Verdana" w:eastAsia="宋体" w:hAnsi="Verdana" w:cs="Tahoma"/>
                <w:w w:val="99"/>
                <w:sz w:val="18"/>
                <w:szCs w:val="18"/>
              </w:rPr>
              <w:t>H</w:t>
            </w:r>
            <w:r w:rsidR="00A27E9E" w:rsidRPr="00A27E9E">
              <w:rPr>
                <w:rFonts w:ascii="Verdana" w:eastAsia="宋体" w:hAnsi="Verdana" w:cs="Tahoma"/>
                <w:sz w:val="18"/>
                <w:szCs w:val="18"/>
              </w:rPr>
              <w:t>z</w:t>
            </w:r>
          </w:p>
        </w:tc>
      </w:tr>
      <w:tr w:rsidR="00A27E9E" w:rsidTr="00154D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2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E9E" w:rsidRPr="00A27E9E" w:rsidRDefault="00A27E9E" w:rsidP="00154DE9">
            <w:pPr>
              <w:pStyle w:val="TableParagraph"/>
              <w:kinsoku w:val="0"/>
              <w:overflowPunct w:val="0"/>
              <w:spacing w:before="50"/>
              <w:ind w:left="98"/>
              <w:rPr>
                <w:rFonts w:ascii="Verdana" w:hAnsi="Verdana"/>
                <w:sz w:val="18"/>
                <w:szCs w:val="18"/>
              </w:rPr>
            </w:pPr>
            <w:r w:rsidRPr="00A27E9E">
              <w:rPr>
                <w:rFonts w:ascii="Verdana" w:hAnsi="Verdana" w:cs="Tahoma"/>
                <w:sz w:val="18"/>
                <w:szCs w:val="18"/>
              </w:rPr>
              <w:t>S/N</w:t>
            </w:r>
            <w:r w:rsidRPr="00A27E9E">
              <w:rPr>
                <w:rFonts w:ascii="Verdana" w:hAnsi="Verdana" w:cs="Tahoma"/>
                <w:spacing w:val="-7"/>
                <w:sz w:val="18"/>
                <w:szCs w:val="18"/>
              </w:rPr>
              <w:t xml:space="preserve"> </w:t>
            </w:r>
            <w:r w:rsidRPr="00A27E9E">
              <w:rPr>
                <w:rFonts w:ascii="Verdana" w:hAnsi="Verdana" w:cs="Tahoma"/>
                <w:sz w:val="18"/>
                <w:szCs w:val="18"/>
              </w:rPr>
              <w:t>Ratio</w:t>
            </w:r>
          </w:p>
        </w:tc>
        <w:tc>
          <w:tcPr>
            <w:tcW w:w="7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E9E" w:rsidRPr="00A27E9E" w:rsidRDefault="00A27E9E" w:rsidP="00154DE9">
            <w:pPr>
              <w:pStyle w:val="TableParagraph"/>
              <w:kinsoku w:val="0"/>
              <w:overflowPunct w:val="0"/>
              <w:spacing w:before="50"/>
              <w:ind w:left="98"/>
              <w:rPr>
                <w:rFonts w:ascii="Verdana" w:hAnsi="Verdana"/>
                <w:sz w:val="18"/>
                <w:szCs w:val="18"/>
              </w:rPr>
            </w:pPr>
            <w:r w:rsidRPr="00A27E9E">
              <w:rPr>
                <w:rFonts w:ascii="Verdana" w:hAnsi="Verdana" w:cs="Tahoma"/>
                <w:sz w:val="18"/>
                <w:szCs w:val="18"/>
              </w:rPr>
              <w:t>&gt;70dB</w:t>
            </w:r>
          </w:p>
        </w:tc>
      </w:tr>
      <w:tr w:rsidR="00A27E9E" w:rsidTr="00154D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2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E9E" w:rsidRPr="00A27E9E" w:rsidRDefault="00A27E9E" w:rsidP="00154DE9">
            <w:pPr>
              <w:pStyle w:val="TableParagraph"/>
              <w:kinsoku w:val="0"/>
              <w:overflowPunct w:val="0"/>
              <w:spacing w:before="48"/>
              <w:ind w:left="98"/>
              <w:rPr>
                <w:rFonts w:ascii="Verdana" w:hAnsi="Verdana"/>
                <w:sz w:val="18"/>
                <w:szCs w:val="18"/>
              </w:rPr>
            </w:pPr>
            <w:r w:rsidRPr="00A27E9E">
              <w:rPr>
                <w:rFonts w:ascii="Verdana" w:hAnsi="Verdana" w:cs="Tahoma"/>
                <w:sz w:val="18"/>
                <w:szCs w:val="18"/>
              </w:rPr>
              <w:t>SPL</w:t>
            </w:r>
          </w:p>
        </w:tc>
        <w:tc>
          <w:tcPr>
            <w:tcW w:w="7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E9E" w:rsidRPr="00A27E9E" w:rsidRDefault="00A27E9E" w:rsidP="00154DE9">
            <w:pPr>
              <w:pStyle w:val="TableParagraph"/>
              <w:kinsoku w:val="0"/>
              <w:overflowPunct w:val="0"/>
              <w:spacing w:before="48"/>
              <w:ind w:left="98"/>
              <w:rPr>
                <w:rFonts w:ascii="Verdana" w:hAnsi="Verdana"/>
                <w:sz w:val="18"/>
                <w:szCs w:val="18"/>
              </w:rPr>
            </w:pPr>
            <w:r w:rsidRPr="00A27E9E">
              <w:rPr>
                <w:rFonts w:ascii="Verdana" w:hAnsi="Verdana" w:cs="Tahoma"/>
                <w:sz w:val="18"/>
                <w:szCs w:val="18"/>
              </w:rPr>
              <w:t>30mV</w:t>
            </w:r>
          </w:p>
        </w:tc>
      </w:tr>
      <w:tr w:rsidR="00A27E9E" w:rsidTr="00154D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2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E9E" w:rsidRPr="00A27E9E" w:rsidRDefault="00A27E9E" w:rsidP="00154DE9">
            <w:pPr>
              <w:pStyle w:val="TableParagraph"/>
              <w:kinsoku w:val="0"/>
              <w:overflowPunct w:val="0"/>
              <w:spacing w:before="50"/>
              <w:ind w:left="98"/>
              <w:rPr>
                <w:rFonts w:ascii="Verdana" w:hAnsi="Verdana"/>
                <w:sz w:val="18"/>
                <w:szCs w:val="18"/>
              </w:rPr>
            </w:pPr>
            <w:r w:rsidRPr="00A27E9E">
              <w:rPr>
                <w:rFonts w:ascii="Verdana" w:hAnsi="Verdana" w:cs="Tahoma"/>
                <w:sz w:val="18"/>
                <w:szCs w:val="18"/>
              </w:rPr>
              <w:t>Power</w:t>
            </w:r>
            <w:r w:rsidRPr="00A27E9E">
              <w:rPr>
                <w:rFonts w:ascii="Verdana" w:hAnsi="Verdana" w:cs="Tahoma"/>
                <w:spacing w:val="-12"/>
                <w:sz w:val="18"/>
                <w:szCs w:val="18"/>
              </w:rPr>
              <w:t xml:space="preserve"> </w:t>
            </w:r>
            <w:r w:rsidRPr="00A27E9E">
              <w:rPr>
                <w:rFonts w:ascii="Verdana" w:hAnsi="Verdana" w:cs="Tahoma"/>
                <w:sz w:val="18"/>
                <w:szCs w:val="18"/>
              </w:rPr>
              <w:t>Supply</w:t>
            </w:r>
          </w:p>
        </w:tc>
        <w:tc>
          <w:tcPr>
            <w:tcW w:w="7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E9E" w:rsidRPr="00A27E9E" w:rsidRDefault="00A27E9E" w:rsidP="00154DE9">
            <w:pPr>
              <w:pStyle w:val="TableParagraph"/>
              <w:kinsoku w:val="0"/>
              <w:overflowPunct w:val="0"/>
              <w:spacing w:before="50"/>
              <w:ind w:left="98"/>
              <w:rPr>
                <w:rFonts w:ascii="Verdana" w:hAnsi="Verdana"/>
                <w:sz w:val="18"/>
                <w:szCs w:val="18"/>
              </w:rPr>
            </w:pPr>
            <w:r w:rsidRPr="00A27E9E">
              <w:rPr>
                <w:rFonts w:ascii="Verdana" w:hAnsi="Verdana" w:cs="Tahoma"/>
                <w:sz w:val="18"/>
                <w:szCs w:val="18"/>
              </w:rPr>
              <w:t xml:space="preserve">Phantom power 20V ~ </w:t>
            </w:r>
            <w:r w:rsidRPr="00A27E9E">
              <w:rPr>
                <w:rFonts w:ascii="Verdana" w:hAnsi="Verdana" w:cs="Tahoma"/>
                <w:spacing w:val="-6"/>
                <w:sz w:val="18"/>
                <w:szCs w:val="18"/>
              </w:rPr>
              <w:t>27.5V,</w:t>
            </w:r>
            <w:r w:rsidRPr="00A27E9E">
              <w:rPr>
                <w:rFonts w:ascii="Verdana" w:hAnsi="Verdana" w:cs="Tahoma"/>
                <w:spacing w:val="-13"/>
                <w:sz w:val="18"/>
                <w:szCs w:val="18"/>
              </w:rPr>
              <w:t xml:space="preserve"> </w:t>
            </w:r>
            <w:r w:rsidRPr="00A27E9E">
              <w:rPr>
                <w:rFonts w:ascii="Verdana" w:hAnsi="Verdana" w:cs="Tahoma"/>
                <w:sz w:val="18"/>
                <w:szCs w:val="18"/>
              </w:rPr>
              <w:t>±20%</w:t>
            </w:r>
          </w:p>
        </w:tc>
      </w:tr>
      <w:tr w:rsidR="00A27E9E" w:rsidTr="00154D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2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E9E" w:rsidRPr="00A27E9E" w:rsidRDefault="00A27E9E" w:rsidP="00154DE9">
            <w:pPr>
              <w:pStyle w:val="TableParagraph"/>
              <w:kinsoku w:val="0"/>
              <w:overflowPunct w:val="0"/>
              <w:spacing w:before="48"/>
              <w:ind w:left="98"/>
              <w:rPr>
                <w:rFonts w:ascii="Verdana" w:hAnsi="Verdana"/>
                <w:sz w:val="18"/>
                <w:szCs w:val="18"/>
              </w:rPr>
            </w:pPr>
            <w:r w:rsidRPr="00A27E9E">
              <w:rPr>
                <w:rFonts w:ascii="Verdana" w:hAnsi="Verdana" w:cs="Tahoma"/>
                <w:sz w:val="18"/>
                <w:szCs w:val="18"/>
              </w:rPr>
              <w:t>IP</w:t>
            </w:r>
            <w:r w:rsidRPr="00A27E9E">
              <w:rPr>
                <w:rFonts w:ascii="Verdana" w:hAnsi="Verdana" w:cs="Tahoma"/>
                <w:spacing w:val="-4"/>
                <w:sz w:val="18"/>
                <w:szCs w:val="18"/>
              </w:rPr>
              <w:t xml:space="preserve"> </w:t>
            </w:r>
            <w:r w:rsidRPr="00A27E9E">
              <w:rPr>
                <w:rFonts w:ascii="Verdana" w:hAnsi="Verdana" w:cs="Tahoma"/>
                <w:sz w:val="18"/>
                <w:szCs w:val="18"/>
              </w:rPr>
              <w:t>Rate</w:t>
            </w:r>
          </w:p>
        </w:tc>
        <w:tc>
          <w:tcPr>
            <w:tcW w:w="7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E9E" w:rsidRPr="00A27E9E" w:rsidRDefault="00A27E9E" w:rsidP="00154DE9">
            <w:pPr>
              <w:pStyle w:val="TableParagraph"/>
              <w:kinsoku w:val="0"/>
              <w:overflowPunct w:val="0"/>
              <w:spacing w:before="48"/>
              <w:ind w:left="98"/>
              <w:rPr>
                <w:rFonts w:ascii="Verdana" w:hAnsi="Verdana"/>
                <w:sz w:val="18"/>
                <w:szCs w:val="18"/>
              </w:rPr>
            </w:pPr>
            <w:r w:rsidRPr="00A27E9E">
              <w:rPr>
                <w:rFonts w:ascii="Verdana" w:hAnsi="Verdana" w:cs="Tahoma"/>
                <w:sz w:val="18"/>
                <w:szCs w:val="18"/>
              </w:rPr>
              <w:t>IP55</w:t>
            </w:r>
          </w:p>
        </w:tc>
      </w:tr>
      <w:tr w:rsidR="00A27E9E" w:rsidTr="00154D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2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E9E" w:rsidRPr="00A27E9E" w:rsidRDefault="00A27E9E" w:rsidP="00154DE9">
            <w:pPr>
              <w:pStyle w:val="TableParagraph"/>
              <w:kinsoku w:val="0"/>
              <w:overflowPunct w:val="0"/>
              <w:spacing w:before="48"/>
              <w:ind w:left="98"/>
              <w:rPr>
                <w:rFonts w:ascii="Verdana" w:hAnsi="Verdana"/>
                <w:sz w:val="18"/>
                <w:szCs w:val="18"/>
              </w:rPr>
            </w:pPr>
            <w:r w:rsidRPr="00A27E9E">
              <w:rPr>
                <w:rFonts w:ascii="Verdana" w:hAnsi="Verdana" w:cs="Tahoma"/>
                <w:sz w:val="18"/>
                <w:szCs w:val="18"/>
              </w:rPr>
              <w:t>Operating</w:t>
            </w:r>
            <w:r w:rsidRPr="00A27E9E">
              <w:rPr>
                <w:rFonts w:ascii="Verdana" w:hAnsi="Verdana" w:cs="Tahoma"/>
                <w:spacing w:val="-38"/>
                <w:sz w:val="18"/>
                <w:szCs w:val="18"/>
              </w:rPr>
              <w:t xml:space="preserve"> </w:t>
            </w:r>
            <w:r w:rsidRPr="00A27E9E">
              <w:rPr>
                <w:rFonts w:ascii="Verdana" w:hAnsi="Verdana" w:cs="Tahoma"/>
                <w:sz w:val="18"/>
                <w:szCs w:val="18"/>
              </w:rPr>
              <w:t>Temp/Humidity</w:t>
            </w:r>
          </w:p>
        </w:tc>
        <w:tc>
          <w:tcPr>
            <w:tcW w:w="7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E9E" w:rsidRPr="00A27E9E" w:rsidRDefault="00A27E9E" w:rsidP="00154DE9">
            <w:pPr>
              <w:pStyle w:val="TableParagraph"/>
              <w:kinsoku w:val="0"/>
              <w:overflowPunct w:val="0"/>
              <w:spacing w:before="43"/>
              <w:ind w:left="98"/>
              <w:rPr>
                <w:rFonts w:ascii="Verdana" w:hAnsi="Verdana"/>
                <w:sz w:val="18"/>
                <w:szCs w:val="18"/>
              </w:rPr>
            </w:pPr>
            <w:r w:rsidRPr="00A27E9E">
              <w:rPr>
                <w:rFonts w:ascii="Verdana" w:hAnsi="Verdana"/>
                <w:color w:val="000000"/>
                <w:sz w:val="18"/>
                <w:szCs w:val="18"/>
              </w:rPr>
              <w:t>-20</w:t>
            </w:r>
            <w:r w:rsidRPr="00A27E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℃</w:t>
            </w:r>
            <w:r w:rsidRPr="00A27E9E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A27E9E">
              <w:rPr>
                <w:rFonts w:ascii="Verdana" w:hAnsi="Verdana"/>
                <w:color w:val="000000"/>
                <w:sz w:val="18"/>
                <w:szCs w:val="18"/>
              </w:rPr>
              <w:t>to +50</w:t>
            </w:r>
            <w:r w:rsidRPr="00A27E9E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℃</w:t>
            </w:r>
            <w:r w:rsidRPr="00A27E9E">
              <w:rPr>
                <w:rFonts w:ascii="Verdana" w:hAnsi="Verdana"/>
                <w:color w:val="000000"/>
                <w:sz w:val="18"/>
                <w:szCs w:val="18"/>
              </w:rPr>
              <w:t>; &lt;95% no condensation</w:t>
            </w:r>
          </w:p>
        </w:tc>
      </w:tr>
      <w:tr w:rsidR="00A27E9E" w:rsidTr="00154D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"/>
        </w:trPr>
        <w:tc>
          <w:tcPr>
            <w:tcW w:w="2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E9E" w:rsidRPr="00A27E9E" w:rsidRDefault="00A27E9E" w:rsidP="00154DE9">
            <w:pPr>
              <w:pStyle w:val="TableParagraph"/>
              <w:kinsoku w:val="0"/>
              <w:overflowPunct w:val="0"/>
              <w:spacing w:before="50"/>
              <w:ind w:left="98"/>
              <w:rPr>
                <w:rFonts w:ascii="Verdana" w:hAnsi="Verdana"/>
                <w:sz w:val="18"/>
                <w:szCs w:val="18"/>
              </w:rPr>
            </w:pPr>
            <w:r w:rsidRPr="00A27E9E">
              <w:rPr>
                <w:rFonts w:ascii="Verdana" w:hAnsi="Verdana" w:cs="Tahoma"/>
                <w:sz w:val="18"/>
                <w:szCs w:val="18"/>
              </w:rPr>
              <w:t>Finish</w:t>
            </w:r>
          </w:p>
        </w:tc>
        <w:tc>
          <w:tcPr>
            <w:tcW w:w="7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E9E" w:rsidRPr="00A27E9E" w:rsidRDefault="00A27E9E" w:rsidP="00154DE9">
            <w:pPr>
              <w:pStyle w:val="TableParagraph"/>
              <w:kinsoku w:val="0"/>
              <w:overflowPunct w:val="0"/>
              <w:spacing w:before="50"/>
              <w:ind w:left="98"/>
              <w:rPr>
                <w:rFonts w:ascii="Verdana" w:hAnsi="Verdana"/>
                <w:sz w:val="18"/>
                <w:szCs w:val="18"/>
              </w:rPr>
            </w:pPr>
            <w:r w:rsidRPr="00A27E9E">
              <w:rPr>
                <w:rFonts w:ascii="Verdana" w:hAnsi="Verdana" w:cs="Tahoma"/>
                <w:sz w:val="18"/>
                <w:szCs w:val="18"/>
              </w:rPr>
              <w:t>Stainless steel in red and ABS</w:t>
            </w:r>
            <w:r w:rsidRPr="00A27E9E">
              <w:rPr>
                <w:rFonts w:ascii="Verdana" w:hAnsi="Verdana" w:cs="Tahoma"/>
                <w:spacing w:val="-22"/>
                <w:sz w:val="18"/>
                <w:szCs w:val="18"/>
              </w:rPr>
              <w:t xml:space="preserve"> </w:t>
            </w:r>
            <w:r w:rsidRPr="00A27E9E">
              <w:rPr>
                <w:rFonts w:ascii="Verdana" w:hAnsi="Verdana" w:cs="Tahoma"/>
                <w:sz w:val="18"/>
                <w:szCs w:val="18"/>
              </w:rPr>
              <w:t>cover</w:t>
            </w:r>
          </w:p>
        </w:tc>
      </w:tr>
      <w:tr w:rsidR="00A27E9E" w:rsidTr="00154D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24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E9E" w:rsidRPr="00A27E9E" w:rsidRDefault="00A27E9E" w:rsidP="00154DE9">
            <w:pPr>
              <w:pStyle w:val="TableParagraph"/>
              <w:kinsoku w:val="0"/>
              <w:overflowPunct w:val="0"/>
              <w:spacing w:before="48"/>
              <w:ind w:left="98"/>
              <w:rPr>
                <w:rFonts w:ascii="Verdana" w:hAnsi="Verdana"/>
                <w:sz w:val="18"/>
                <w:szCs w:val="18"/>
              </w:rPr>
            </w:pPr>
            <w:r w:rsidRPr="00A27E9E">
              <w:rPr>
                <w:rFonts w:ascii="Verdana" w:hAnsi="Verdana" w:cs="Tahoma"/>
                <w:sz w:val="18"/>
                <w:szCs w:val="18"/>
              </w:rPr>
              <w:t>Dimension &amp;</w:t>
            </w:r>
            <w:r w:rsidRPr="00A27E9E">
              <w:rPr>
                <w:rFonts w:ascii="Verdana" w:hAnsi="Verdana" w:cs="Tahoma"/>
                <w:spacing w:val="-18"/>
                <w:sz w:val="18"/>
                <w:szCs w:val="18"/>
              </w:rPr>
              <w:t xml:space="preserve"> </w:t>
            </w:r>
            <w:r w:rsidRPr="00A27E9E">
              <w:rPr>
                <w:rFonts w:ascii="Verdana" w:hAnsi="Verdana" w:cs="Tahoma"/>
                <w:sz w:val="18"/>
                <w:szCs w:val="18"/>
              </w:rPr>
              <w:t>Weight</w:t>
            </w:r>
          </w:p>
        </w:tc>
        <w:tc>
          <w:tcPr>
            <w:tcW w:w="7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27E9E" w:rsidRPr="00A27E9E" w:rsidRDefault="00A27E9E" w:rsidP="00154DE9">
            <w:pPr>
              <w:pStyle w:val="TableParagraph"/>
              <w:kinsoku w:val="0"/>
              <w:overflowPunct w:val="0"/>
              <w:spacing w:before="48"/>
              <w:ind w:left="98"/>
              <w:rPr>
                <w:rFonts w:ascii="Verdana" w:hAnsi="Verdana"/>
                <w:sz w:val="18"/>
                <w:szCs w:val="18"/>
              </w:rPr>
            </w:pPr>
            <w:r w:rsidRPr="00A27E9E">
              <w:rPr>
                <w:rFonts w:ascii="Verdana" w:hAnsi="Verdana" w:cs="Tahoma"/>
                <w:sz w:val="18"/>
                <w:szCs w:val="18"/>
              </w:rPr>
              <w:t>298(W)×298(D)×89(H) mm;</w:t>
            </w:r>
            <w:r w:rsidRPr="00A27E9E">
              <w:rPr>
                <w:rFonts w:ascii="Verdana" w:hAnsi="Verdana" w:cs="Tahoma"/>
                <w:spacing w:val="-12"/>
                <w:sz w:val="18"/>
                <w:szCs w:val="18"/>
              </w:rPr>
              <w:t xml:space="preserve"> </w:t>
            </w:r>
            <w:r w:rsidRPr="00A27E9E">
              <w:rPr>
                <w:rFonts w:ascii="Verdana" w:hAnsi="Verdana" w:cs="Tahoma"/>
                <w:sz w:val="18"/>
                <w:szCs w:val="18"/>
              </w:rPr>
              <w:t>3.8kg</w:t>
            </w:r>
          </w:p>
        </w:tc>
      </w:tr>
    </w:tbl>
    <w:p w:rsidR="004F589B" w:rsidRPr="00F524A9" w:rsidRDefault="004F589B" w:rsidP="00F524A9">
      <w:pPr>
        <w:pStyle w:val="ab"/>
        <w:kinsoku w:val="0"/>
        <w:overflowPunct w:val="0"/>
        <w:spacing w:before="12"/>
        <w:ind w:left="0"/>
        <w:rPr>
          <w:b/>
          <w:bCs/>
          <w:sz w:val="20"/>
          <w:szCs w:val="20"/>
        </w:rPr>
      </w:pPr>
    </w:p>
    <w:sectPr w:rsidR="004F589B" w:rsidRPr="00F524A9" w:rsidSect="00AB44FF">
      <w:footerReference w:type="even" r:id="rId9"/>
      <w:footerReference w:type="default" r:id="rId10"/>
      <w:pgSz w:w="11906" w:h="16838"/>
      <w:pgMar w:top="720" w:right="720" w:bottom="720" w:left="720" w:header="851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3AC" w:rsidRDefault="00F543AC" w:rsidP="004B3F08">
      <w:r>
        <w:separator/>
      </w:r>
    </w:p>
  </w:endnote>
  <w:endnote w:type="continuationSeparator" w:id="0">
    <w:p w:rsidR="00F543AC" w:rsidRDefault="00F543AC" w:rsidP="004B3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A0" w:rsidRPr="00C338A0" w:rsidRDefault="00CF345B">
    <w:pPr>
      <w:pStyle w:val="a4"/>
      <w:rPr>
        <w:rFonts w:ascii="Verdana" w:hAnsi="Verdana"/>
        <w:b/>
        <w:color w:val="0070C0"/>
        <w:sz w:val="20"/>
        <w:szCs w:val="20"/>
      </w:rPr>
    </w:pPr>
    <w:r w:rsidRPr="00CF345B">
      <w:rPr>
        <w:rFonts w:ascii="Verdana" w:hAnsi="Verdana"/>
        <w:b/>
        <w:noProof/>
        <w:color w:val="FF0000"/>
        <w:sz w:val="20"/>
        <w:szCs w:val="20"/>
      </w:rPr>
      <w:drawing>
        <wp:anchor distT="0" distB="0" distL="114300" distR="114300" simplePos="0" relativeHeight="251664384" behindDoc="0" locked="0" layoutInCell="1" allowOverlap="1" wp14:anchorId="7AA004EC" wp14:editId="67E9BCBB">
          <wp:simplePos x="0" y="0"/>
          <wp:positionH relativeFrom="column">
            <wp:posOffset>6276340</wp:posOffset>
          </wp:positionH>
          <wp:positionV relativeFrom="paragraph">
            <wp:posOffset>-113665</wp:posOffset>
          </wp:positionV>
          <wp:extent cx="695325" cy="396875"/>
          <wp:effectExtent l="0" t="0" r="0" b="0"/>
          <wp:wrapSquare wrapText="bothSides"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T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8A0" w:rsidRPr="00CF345B">
      <w:rPr>
        <w:rFonts w:ascii="Verdana" w:hAnsi="Verdana"/>
        <w:b/>
        <w:color w:val="FF0000"/>
        <w:sz w:val="20"/>
        <w:szCs w:val="20"/>
      </w:rPr>
      <w:t xml:space="preserve">Page </w:t>
    </w:r>
    <w:r w:rsidR="00C338A0" w:rsidRPr="00CF345B">
      <w:rPr>
        <w:rFonts w:ascii="Verdana" w:hAnsi="Verdana" w:hint="eastAsia"/>
        <w:b/>
        <w:color w:val="FF0000"/>
        <w:sz w:val="20"/>
        <w:szCs w:val="20"/>
      </w:rPr>
      <w:t>2</w:t>
    </w:r>
    <w:r w:rsidR="00C338A0" w:rsidRPr="00CF345B">
      <w:rPr>
        <w:rFonts w:ascii="Verdana" w:hAnsi="Verdana"/>
        <w:b/>
        <w:color w:val="FF0000"/>
        <w:sz w:val="20"/>
        <w:szCs w:val="20"/>
      </w:rPr>
      <w:t xml:space="preserve"> of </w:t>
    </w:r>
    <w:r w:rsidR="00C338A0" w:rsidRPr="00CF345B">
      <w:rPr>
        <w:rFonts w:ascii="Verdana" w:hAnsi="Verdana" w:hint="eastAsia"/>
        <w:b/>
        <w:color w:val="FF0000"/>
        <w:sz w:val="20"/>
        <w:szCs w:val="20"/>
      </w:rPr>
      <w:t>2</w:t>
    </w:r>
    <w:r w:rsidR="00C338A0" w:rsidRPr="00BF266C">
      <w:rPr>
        <w:rFonts w:ascii="Verdana" w:hAnsi="Verdana"/>
        <w:b/>
        <w:color w:val="0070C0"/>
        <w:sz w:val="20"/>
        <w:szCs w:val="20"/>
      </w:rPr>
      <w:ptab w:relativeTo="margin" w:alignment="center" w:leader="none"/>
    </w:r>
    <w:r w:rsidR="00C338A0" w:rsidRPr="00BF266C">
      <w:rPr>
        <w:rFonts w:ascii="Verdana" w:hAnsi="Verdana"/>
        <w:b/>
        <w:color w:val="0070C0"/>
        <w:sz w:val="20"/>
        <w:szCs w:val="20"/>
      </w:rPr>
      <w:t xml:space="preserve">         </w:t>
    </w:r>
    <w:r w:rsidR="00C338A0">
      <w:rPr>
        <w:rFonts w:ascii="Verdana" w:hAnsi="Verdana"/>
        <w:b/>
        <w:color w:val="0070C0"/>
        <w:sz w:val="20"/>
        <w:szCs w:val="20"/>
      </w:rPr>
      <w:t xml:space="preserve">                              </w:t>
    </w:r>
    <w:r w:rsidR="00C338A0" w:rsidRPr="00BF266C">
      <w:rPr>
        <w:rFonts w:ascii="Verdana" w:hAnsi="Verdana"/>
        <w:b/>
        <w:color w:val="0070C0"/>
        <w:sz w:val="20"/>
        <w:szCs w:val="20"/>
      </w:rPr>
      <w:t xml:space="preserve"> </w:t>
    </w:r>
    <w:r w:rsidRPr="00CF345B">
      <w:rPr>
        <w:rFonts w:ascii="Verdana" w:hAnsi="Verdana"/>
        <w:b/>
        <w:color w:val="FF0000"/>
        <w:sz w:val="20"/>
        <w:szCs w:val="20"/>
      </w:rPr>
      <w:t>www.</w:t>
    </w:r>
    <w:r w:rsidRPr="00CF345B">
      <w:rPr>
        <w:rFonts w:ascii="Verdana" w:hAnsi="Verdana" w:hint="eastAsia"/>
        <w:b/>
        <w:color w:val="FF0000"/>
        <w:sz w:val="20"/>
        <w:szCs w:val="20"/>
      </w:rPr>
      <w:t>ftd</w:t>
    </w:r>
    <w:r w:rsidRPr="00CF345B">
      <w:rPr>
        <w:rFonts w:ascii="Verdana" w:hAnsi="Verdana"/>
        <w:b/>
        <w:color w:val="FF0000"/>
        <w:sz w:val="20"/>
        <w:szCs w:val="20"/>
      </w:rPr>
      <w:t>audio.com</w:t>
    </w:r>
    <w:r w:rsidR="00C338A0" w:rsidRPr="00CF345B">
      <w:rPr>
        <w:rFonts w:ascii="Verdana" w:hAnsi="Verdana"/>
        <w:b/>
        <w:color w:val="FF0000"/>
        <w:sz w:val="20"/>
        <w:szCs w:val="20"/>
      </w:rPr>
      <w:t xml:space="preserve">, </w:t>
    </w:r>
    <w:r w:rsidRPr="00CF345B">
      <w:rPr>
        <w:rFonts w:ascii="Verdana" w:hAnsi="Verdana"/>
        <w:b/>
        <w:color w:val="FF0000"/>
        <w:sz w:val="20"/>
        <w:szCs w:val="20"/>
      </w:rPr>
      <w:t>info@</w:t>
    </w:r>
    <w:r w:rsidRPr="00CF345B">
      <w:rPr>
        <w:rFonts w:ascii="Verdana" w:hAnsi="Verdana" w:hint="eastAsia"/>
        <w:b/>
        <w:color w:val="FF0000"/>
        <w:sz w:val="20"/>
        <w:szCs w:val="20"/>
      </w:rPr>
      <w:t>ftd</w:t>
    </w:r>
    <w:r w:rsidRPr="00CF345B">
      <w:rPr>
        <w:rFonts w:ascii="Verdana" w:hAnsi="Verdana"/>
        <w:b/>
        <w:color w:val="FF0000"/>
        <w:sz w:val="20"/>
        <w:szCs w:val="20"/>
      </w:rPr>
      <w:t>audio.com</w:t>
    </w:r>
    <w:r>
      <w:rPr>
        <w:rFonts w:ascii="Verdana" w:hAnsi="Verdana" w:hint="eastAsia"/>
        <w:b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397" w:rsidRPr="00CF345B" w:rsidRDefault="00CF345B" w:rsidP="00930472">
    <w:pPr>
      <w:pStyle w:val="a4"/>
      <w:rPr>
        <w:rFonts w:ascii="Verdana" w:hAnsi="Verdana"/>
        <w:b/>
        <w:color w:val="FF0000"/>
        <w:sz w:val="20"/>
        <w:szCs w:val="20"/>
      </w:rPr>
    </w:pPr>
    <w:r>
      <w:rPr>
        <w:rFonts w:ascii="Verdana" w:hAnsi="Verdana"/>
        <w:b/>
        <w:noProof/>
        <w:color w:val="FF0000"/>
        <w:sz w:val="20"/>
        <w:szCs w:val="2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6247765</wp:posOffset>
          </wp:positionH>
          <wp:positionV relativeFrom="paragraph">
            <wp:posOffset>-123190</wp:posOffset>
          </wp:positionV>
          <wp:extent cx="695325" cy="396875"/>
          <wp:effectExtent l="0" t="0" r="0" b="0"/>
          <wp:wrapSquare wrapText="bothSides"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T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9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0472" w:rsidRPr="00CF345B">
      <w:rPr>
        <w:rFonts w:ascii="Verdana" w:hAnsi="Verdana"/>
        <w:b/>
        <w:color w:val="FF0000"/>
        <w:sz w:val="20"/>
        <w:szCs w:val="20"/>
      </w:rPr>
      <w:t xml:space="preserve">Page 1 of </w:t>
    </w:r>
    <w:r w:rsidR="00C338A0" w:rsidRPr="00CF345B">
      <w:rPr>
        <w:rFonts w:ascii="Verdana" w:hAnsi="Verdana" w:hint="eastAsia"/>
        <w:b/>
        <w:color w:val="FF0000"/>
        <w:sz w:val="20"/>
        <w:szCs w:val="20"/>
      </w:rPr>
      <w:t>2</w:t>
    </w:r>
    <w:r w:rsidR="00930472" w:rsidRPr="00CF345B">
      <w:rPr>
        <w:rFonts w:ascii="Verdana" w:hAnsi="Verdana"/>
        <w:b/>
        <w:color w:val="FF0000"/>
        <w:sz w:val="20"/>
        <w:szCs w:val="20"/>
      </w:rPr>
      <w:ptab w:relativeTo="margin" w:alignment="center" w:leader="none"/>
    </w:r>
    <w:r w:rsidR="00930472" w:rsidRPr="00CF345B">
      <w:rPr>
        <w:rFonts w:ascii="Verdana" w:hAnsi="Verdana"/>
        <w:b/>
        <w:color w:val="FF0000"/>
        <w:sz w:val="20"/>
        <w:szCs w:val="20"/>
      </w:rPr>
      <w:t xml:space="preserve">                                        </w:t>
    </w:r>
    <w:r w:rsidRPr="00CF345B">
      <w:rPr>
        <w:rFonts w:ascii="Verdana" w:hAnsi="Verdana"/>
        <w:b/>
        <w:color w:val="FF0000"/>
        <w:sz w:val="20"/>
        <w:szCs w:val="20"/>
      </w:rPr>
      <w:t>www</w:t>
    </w:r>
    <w:r w:rsidRPr="00CF345B">
      <w:rPr>
        <w:rFonts w:ascii="Verdana" w:hAnsi="Verdana" w:hint="eastAsia"/>
        <w:b/>
        <w:color w:val="FF0000"/>
        <w:sz w:val="20"/>
        <w:szCs w:val="20"/>
      </w:rPr>
      <w:t>.ftd</w:t>
    </w:r>
    <w:r w:rsidRPr="00CF345B">
      <w:rPr>
        <w:rFonts w:ascii="Verdana" w:hAnsi="Verdana"/>
        <w:b/>
        <w:color w:val="FF0000"/>
        <w:sz w:val="20"/>
        <w:szCs w:val="20"/>
      </w:rPr>
      <w:t>audio.com</w:t>
    </w:r>
    <w:r w:rsidR="00930472" w:rsidRPr="00CF345B">
      <w:rPr>
        <w:rFonts w:ascii="Verdana" w:hAnsi="Verdana"/>
        <w:b/>
        <w:color w:val="FF0000"/>
        <w:sz w:val="20"/>
        <w:szCs w:val="20"/>
      </w:rPr>
      <w:t xml:space="preserve">, </w:t>
    </w:r>
    <w:r w:rsidRPr="00CF345B">
      <w:rPr>
        <w:rFonts w:ascii="Verdana" w:hAnsi="Verdana"/>
        <w:b/>
        <w:color w:val="FF0000"/>
        <w:sz w:val="20"/>
        <w:szCs w:val="20"/>
      </w:rPr>
      <w:t>info@</w:t>
    </w:r>
    <w:r w:rsidRPr="00CF345B">
      <w:rPr>
        <w:rFonts w:ascii="Verdana" w:hAnsi="Verdana" w:hint="eastAsia"/>
        <w:b/>
        <w:color w:val="FF0000"/>
        <w:sz w:val="20"/>
        <w:szCs w:val="20"/>
      </w:rPr>
      <w:t>ftd</w:t>
    </w:r>
    <w:r w:rsidRPr="00CF345B">
      <w:rPr>
        <w:rFonts w:ascii="Verdana" w:hAnsi="Verdana"/>
        <w:b/>
        <w:color w:val="FF0000"/>
        <w:sz w:val="20"/>
        <w:szCs w:val="20"/>
      </w:rPr>
      <w:t>audio.com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3AC" w:rsidRDefault="00F543AC" w:rsidP="004B3F08">
      <w:r>
        <w:separator/>
      </w:r>
    </w:p>
  </w:footnote>
  <w:footnote w:type="continuationSeparator" w:id="0">
    <w:p w:rsidR="00F543AC" w:rsidRDefault="00F543AC" w:rsidP="004B3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EF4"/>
    <w:multiLevelType w:val="hybridMultilevel"/>
    <w:tmpl w:val="73B45D0E"/>
    <w:lvl w:ilvl="0" w:tplc="04090001">
      <w:start w:val="1"/>
      <w:numFmt w:val="bullet"/>
      <w:lvlText w:val=""/>
      <w:lvlJc w:val="left"/>
      <w:pPr>
        <w:ind w:left="53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9" w:hanging="420"/>
      </w:pPr>
      <w:rPr>
        <w:rFonts w:ascii="Wingdings" w:hAnsi="Wingdings" w:hint="default"/>
      </w:rPr>
    </w:lvl>
  </w:abstractNum>
  <w:abstractNum w:abstractNumId="1">
    <w:nsid w:val="02AD46F2"/>
    <w:multiLevelType w:val="hybridMultilevel"/>
    <w:tmpl w:val="0242198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8C259C"/>
    <w:multiLevelType w:val="hybridMultilevel"/>
    <w:tmpl w:val="013841E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8137FF9"/>
    <w:multiLevelType w:val="hybridMultilevel"/>
    <w:tmpl w:val="93326BE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8DC233A"/>
    <w:multiLevelType w:val="hybridMultilevel"/>
    <w:tmpl w:val="0BD2DC2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191754"/>
    <w:multiLevelType w:val="hybridMultilevel"/>
    <w:tmpl w:val="422C0F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EE54FE5"/>
    <w:multiLevelType w:val="hybridMultilevel"/>
    <w:tmpl w:val="7CE0F9F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C7515BC"/>
    <w:multiLevelType w:val="hybridMultilevel"/>
    <w:tmpl w:val="E364FB0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D0B6401"/>
    <w:multiLevelType w:val="hybridMultilevel"/>
    <w:tmpl w:val="9F503F2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60B3F02"/>
    <w:multiLevelType w:val="hybridMultilevel"/>
    <w:tmpl w:val="D624DC8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EE5311E"/>
    <w:multiLevelType w:val="hybridMultilevel"/>
    <w:tmpl w:val="05D8A5C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B5B42AA"/>
    <w:multiLevelType w:val="hybridMultilevel"/>
    <w:tmpl w:val="588421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FBD6718"/>
    <w:multiLevelType w:val="hybridMultilevel"/>
    <w:tmpl w:val="911C56B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E7D66FC"/>
    <w:multiLevelType w:val="hybridMultilevel"/>
    <w:tmpl w:val="2C38CCA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4"/>
  </w:num>
  <w:num w:numId="9">
    <w:abstractNumId w:val="1"/>
  </w:num>
  <w:num w:numId="10">
    <w:abstractNumId w:val="12"/>
  </w:num>
  <w:num w:numId="11">
    <w:abstractNumId w:val="13"/>
  </w:num>
  <w:num w:numId="12">
    <w:abstractNumId w:val="5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3F08"/>
    <w:rsid w:val="000074A2"/>
    <w:rsid w:val="00024910"/>
    <w:rsid w:val="00052572"/>
    <w:rsid w:val="000832B9"/>
    <w:rsid w:val="00110271"/>
    <w:rsid w:val="00116EF4"/>
    <w:rsid w:val="00154689"/>
    <w:rsid w:val="001607B7"/>
    <w:rsid w:val="0016672B"/>
    <w:rsid w:val="001728DA"/>
    <w:rsid w:val="001B5CF6"/>
    <w:rsid w:val="001B7484"/>
    <w:rsid w:val="001C7FB5"/>
    <w:rsid w:val="001D39C1"/>
    <w:rsid w:val="001D42A8"/>
    <w:rsid w:val="001E5F93"/>
    <w:rsid w:val="00217E1F"/>
    <w:rsid w:val="002314E3"/>
    <w:rsid w:val="00253BC1"/>
    <w:rsid w:val="00260D4E"/>
    <w:rsid w:val="0028367F"/>
    <w:rsid w:val="00296796"/>
    <w:rsid w:val="002A4EC5"/>
    <w:rsid w:val="002B0D5D"/>
    <w:rsid w:val="002B4531"/>
    <w:rsid w:val="00326F61"/>
    <w:rsid w:val="0034762D"/>
    <w:rsid w:val="00410D26"/>
    <w:rsid w:val="0045238C"/>
    <w:rsid w:val="00486F34"/>
    <w:rsid w:val="004B38F9"/>
    <w:rsid w:val="004B3F08"/>
    <w:rsid w:val="004D0C13"/>
    <w:rsid w:val="004D7C8A"/>
    <w:rsid w:val="004F589B"/>
    <w:rsid w:val="004F6AA5"/>
    <w:rsid w:val="00504F82"/>
    <w:rsid w:val="005129BB"/>
    <w:rsid w:val="00534B81"/>
    <w:rsid w:val="00535868"/>
    <w:rsid w:val="005378C2"/>
    <w:rsid w:val="00553E35"/>
    <w:rsid w:val="00555A82"/>
    <w:rsid w:val="005611AB"/>
    <w:rsid w:val="005B029B"/>
    <w:rsid w:val="005D3397"/>
    <w:rsid w:val="005E2248"/>
    <w:rsid w:val="005F0188"/>
    <w:rsid w:val="005F3B1A"/>
    <w:rsid w:val="006204E0"/>
    <w:rsid w:val="00644027"/>
    <w:rsid w:val="00657840"/>
    <w:rsid w:val="00662D14"/>
    <w:rsid w:val="00672B1A"/>
    <w:rsid w:val="00676487"/>
    <w:rsid w:val="006804AF"/>
    <w:rsid w:val="006A047A"/>
    <w:rsid w:val="006B7737"/>
    <w:rsid w:val="0071256D"/>
    <w:rsid w:val="00717108"/>
    <w:rsid w:val="00737464"/>
    <w:rsid w:val="00741FAA"/>
    <w:rsid w:val="007A2827"/>
    <w:rsid w:val="007D17F5"/>
    <w:rsid w:val="007E10E1"/>
    <w:rsid w:val="007F595E"/>
    <w:rsid w:val="00833688"/>
    <w:rsid w:val="0086158A"/>
    <w:rsid w:val="008B68E5"/>
    <w:rsid w:val="008B7719"/>
    <w:rsid w:val="008D6227"/>
    <w:rsid w:val="009131B9"/>
    <w:rsid w:val="00914E9B"/>
    <w:rsid w:val="00930472"/>
    <w:rsid w:val="00935438"/>
    <w:rsid w:val="00965E14"/>
    <w:rsid w:val="00984845"/>
    <w:rsid w:val="00986851"/>
    <w:rsid w:val="00994869"/>
    <w:rsid w:val="009A2FFC"/>
    <w:rsid w:val="009A4EFC"/>
    <w:rsid w:val="00A27E9E"/>
    <w:rsid w:val="00A46FB1"/>
    <w:rsid w:val="00A665C3"/>
    <w:rsid w:val="00A71CC0"/>
    <w:rsid w:val="00A86DCE"/>
    <w:rsid w:val="00AB13C9"/>
    <w:rsid w:val="00AB44FF"/>
    <w:rsid w:val="00AB7089"/>
    <w:rsid w:val="00B1418C"/>
    <w:rsid w:val="00B14CE3"/>
    <w:rsid w:val="00BB1C00"/>
    <w:rsid w:val="00BB6F75"/>
    <w:rsid w:val="00BF20A9"/>
    <w:rsid w:val="00C11B2E"/>
    <w:rsid w:val="00C338A0"/>
    <w:rsid w:val="00C807BE"/>
    <w:rsid w:val="00C84E8A"/>
    <w:rsid w:val="00C85F46"/>
    <w:rsid w:val="00C94091"/>
    <w:rsid w:val="00CB702B"/>
    <w:rsid w:val="00CF345B"/>
    <w:rsid w:val="00CF4D3B"/>
    <w:rsid w:val="00D03E29"/>
    <w:rsid w:val="00D17820"/>
    <w:rsid w:val="00D22230"/>
    <w:rsid w:val="00D53980"/>
    <w:rsid w:val="00D5566D"/>
    <w:rsid w:val="00D72476"/>
    <w:rsid w:val="00D725C4"/>
    <w:rsid w:val="00D76614"/>
    <w:rsid w:val="00D84BE2"/>
    <w:rsid w:val="00D91C51"/>
    <w:rsid w:val="00D920CF"/>
    <w:rsid w:val="00DB5F31"/>
    <w:rsid w:val="00DE345D"/>
    <w:rsid w:val="00DF0A43"/>
    <w:rsid w:val="00E10BC6"/>
    <w:rsid w:val="00E1292D"/>
    <w:rsid w:val="00E32F83"/>
    <w:rsid w:val="00E369B9"/>
    <w:rsid w:val="00E37354"/>
    <w:rsid w:val="00E76004"/>
    <w:rsid w:val="00E96A2F"/>
    <w:rsid w:val="00EB3E68"/>
    <w:rsid w:val="00EE24D4"/>
    <w:rsid w:val="00F25C67"/>
    <w:rsid w:val="00F524A9"/>
    <w:rsid w:val="00F543AC"/>
    <w:rsid w:val="00F7724D"/>
    <w:rsid w:val="00FE4DFF"/>
    <w:rsid w:val="00FF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2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1"/>
    <w:qFormat/>
    <w:rsid w:val="00F524A9"/>
    <w:pPr>
      <w:autoSpaceDE w:val="0"/>
      <w:autoSpaceDN w:val="0"/>
      <w:adjustRightInd w:val="0"/>
      <w:spacing w:before="68"/>
      <w:ind w:left="119"/>
      <w:jc w:val="left"/>
      <w:outlineLvl w:val="0"/>
    </w:pPr>
    <w:rPr>
      <w:rFonts w:ascii="Verdana" w:eastAsiaTheme="minorEastAsia" w:hAnsi="Verdana" w:cs="Verdana"/>
      <w:b/>
      <w:b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3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3F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3F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3F08"/>
    <w:rPr>
      <w:sz w:val="18"/>
      <w:szCs w:val="18"/>
    </w:rPr>
  </w:style>
  <w:style w:type="table" w:styleId="a5">
    <w:name w:val="Table Grid"/>
    <w:basedOn w:val="a1"/>
    <w:uiPriority w:val="59"/>
    <w:rsid w:val="002314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D339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D3397"/>
    <w:rPr>
      <w:sz w:val="18"/>
      <w:szCs w:val="18"/>
    </w:rPr>
  </w:style>
  <w:style w:type="paragraph" w:styleId="a7">
    <w:name w:val="List Paragraph"/>
    <w:basedOn w:val="a"/>
    <w:uiPriority w:val="34"/>
    <w:qFormat/>
    <w:rsid w:val="005D3397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5D3397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0249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024910"/>
    <w:rPr>
      <w:b/>
      <w:bCs/>
    </w:rPr>
  </w:style>
  <w:style w:type="character" w:customStyle="1" w:styleId="apple-converted-space">
    <w:name w:val="apple-converted-space"/>
    <w:basedOn w:val="a0"/>
    <w:rsid w:val="00024910"/>
  </w:style>
  <w:style w:type="paragraph" w:styleId="ab">
    <w:name w:val="Body Text"/>
    <w:basedOn w:val="a"/>
    <w:link w:val="Char2"/>
    <w:uiPriority w:val="1"/>
    <w:qFormat/>
    <w:rsid w:val="00296796"/>
    <w:pPr>
      <w:autoSpaceDE w:val="0"/>
      <w:autoSpaceDN w:val="0"/>
      <w:adjustRightInd w:val="0"/>
      <w:spacing w:before="93"/>
      <w:ind w:left="119"/>
      <w:jc w:val="left"/>
    </w:pPr>
    <w:rPr>
      <w:rFonts w:ascii="Verdana" w:eastAsiaTheme="minorEastAsia" w:hAnsi="Verdana" w:cs="Verdana"/>
      <w:kern w:val="0"/>
      <w:sz w:val="18"/>
      <w:szCs w:val="18"/>
    </w:rPr>
  </w:style>
  <w:style w:type="character" w:customStyle="1" w:styleId="Char2">
    <w:name w:val="正文文本 Char"/>
    <w:basedOn w:val="a0"/>
    <w:link w:val="ab"/>
    <w:uiPriority w:val="99"/>
    <w:rsid w:val="00296796"/>
    <w:rPr>
      <w:rFonts w:ascii="Verdana" w:hAnsi="Verdana" w:cs="Verdana"/>
      <w:kern w:val="0"/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F524A9"/>
    <w:rPr>
      <w:rFonts w:ascii="Verdana" w:hAnsi="Verdana" w:cs="Verdana"/>
      <w:b/>
      <w:bCs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F524A9"/>
    <w:pPr>
      <w:autoSpaceDE w:val="0"/>
      <w:autoSpaceDN w:val="0"/>
      <w:adjustRightInd w:val="0"/>
      <w:jc w:val="left"/>
    </w:pPr>
    <w:rPr>
      <w:rFonts w:eastAsiaTheme="minorEastAsia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FTD</cp:lastModifiedBy>
  <cp:revision>63</cp:revision>
  <cp:lastPrinted>2016-07-20T10:13:00Z</cp:lastPrinted>
  <dcterms:created xsi:type="dcterms:W3CDTF">2014-04-08T02:27:00Z</dcterms:created>
  <dcterms:modified xsi:type="dcterms:W3CDTF">2018-07-06T08:35:00Z</dcterms:modified>
</cp:coreProperties>
</file>